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D3573" w14:textId="56E3FC7E" w:rsidR="00683B5D" w:rsidRDefault="00D714F9">
      <w:pPr>
        <w:spacing w:after="155" w:line="259" w:lineRule="auto"/>
        <w:ind w:left="0" w:right="6" w:firstLine="0"/>
        <w:jc w:val="right"/>
      </w:pPr>
      <w:r>
        <w:rPr>
          <w:i/>
          <w:sz w:val="20"/>
        </w:rPr>
        <w:t>Załącznik nr 10 do S</w:t>
      </w:r>
      <w:r w:rsidR="008D3347">
        <w:rPr>
          <w:i/>
          <w:sz w:val="20"/>
        </w:rPr>
        <w:t xml:space="preserve">WZ– Projekt Umowy </w:t>
      </w:r>
    </w:p>
    <w:p w14:paraId="43784E13" w14:textId="0E5D54FA" w:rsidR="00683B5D" w:rsidRDefault="008D3347">
      <w:pPr>
        <w:pStyle w:val="Nagwek1"/>
        <w:spacing w:after="137"/>
      </w:pPr>
      <w:r w:rsidRPr="00426908">
        <w:t xml:space="preserve">Umowa nr </w:t>
      </w:r>
      <w:r w:rsidR="00024788">
        <w:t xml:space="preserve"> ……………….</w:t>
      </w:r>
    </w:p>
    <w:p w14:paraId="79580BCF" w14:textId="41FB3D65" w:rsidR="00683B5D" w:rsidRDefault="008D3347">
      <w:pPr>
        <w:spacing w:after="491"/>
        <w:ind w:left="759" w:right="0" w:hanging="10"/>
        <w:jc w:val="left"/>
      </w:pPr>
      <w:r>
        <w:t xml:space="preserve">zawarta w </w:t>
      </w:r>
      <w:r w:rsidR="00426908">
        <w:t xml:space="preserve">dniu ……  </w:t>
      </w:r>
      <w:r w:rsidRPr="00426908">
        <w:t>roku</w:t>
      </w:r>
      <w:r>
        <w:t xml:space="preserve"> w Rozdrażewie pomiędzy: </w:t>
      </w:r>
    </w:p>
    <w:p w14:paraId="41CA0D65" w14:textId="6E8C74E1" w:rsidR="00683B5D" w:rsidRDefault="008D3347">
      <w:pPr>
        <w:spacing w:after="0" w:line="383" w:lineRule="auto"/>
        <w:ind w:left="749" w:firstLine="0"/>
      </w:pPr>
      <w:r>
        <w:rPr>
          <w:b/>
        </w:rPr>
        <w:t xml:space="preserve">Gminą Rozdrażew </w:t>
      </w:r>
      <w:r>
        <w:t>z siedzibą 63-708 Rozdraże</w:t>
      </w:r>
      <w:r w:rsidR="00426908">
        <w:t>w, ul. Rynek 3, posiadającą NIP 621-169-34-34</w:t>
      </w:r>
      <w:r w:rsidR="00427298">
        <w:t xml:space="preserve">, </w:t>
      </w:r>
      <w:r>
        <w:t xml:space="preserve"> </w:t>
      </w:r>
      <w:r w:rsidR="00427298" w:rsidRPr="00840622">
        <w:rPr>
          <w:color w:val="000000" w:themeColor="text1"/>
        </w:rPr>
        <w:t xml:space="preserve">BDO:000057621 </w:t>
      </w:r>
      <w:r>
        <w:t xml:space="preserve">reprezentowaną przez: </w:t>
      </w:r>
    </w:p>
    <w:p w14:paraId="7F70A5A4" w14:textId="1208BA0D" w:rsidR="00683B5D" w:rsidRDefault="005A3DAF" w:rsidP="005A3DAF">
      <w:pPr>
        <w:spacing w:after="139" w:line="259" w:lineRule="auto"/>
        <w:ind w:right="0"/>
        <w:jc w:val="left"/>
      </w:pPr>
      <w:r>
        <w:rPr>
          <w:i/>
        </w:rPr>
        <w:t xml:space="preserve">Mariusza Dymarskiego </w:t>
      </w:r>
      <w:r w:rsidR="008D3347">
        <w:rPr>
          <w:i/>
        </w:rPr>
        <w:t xml:space="preserve">– Wójta Gminy Rozdrażew,  </w:t>
      </w:r>
    </w:p>
    <w:p w14:paraId="1F8F8F7F" w14:textId="77777777" w:rsidR="00683B5D" w:rsidRDefault="008D3347">
      <w:pPr>
        <w:spacing w:after="131"/>
        <w:ind w:left="759" w:right="0" w:hanging="10"/>
        <w:jc w:val="left"/>
      </w:pPr>
      <w:r>
        <w:t xml:space="preserve">przy kontrasygnacie: </w:t>
      </w:r>
    </w:p>
    <w:p w14:paraId="6180CBFC" w14:textId="2E8C761C" w:rsidR="00683B5D" w:rsidRDefault="005A3DAF" w:rsidP="005A3DAF">
      <w:pPr>
        <w:spacing w:after="123" w:line="380" w:lineRule="auto"/>
        <w:ind w:left="709" w:right="5785" w:hanging="27"/>
        <w:jc w:val="left"/>
      </w:pPr>
      <w:r>
        <w:rPr>
          <w:i/>
        </w:rPr>
        <w:t xml:space="preserve">Pauliny Szczepańskiej - Skarbnika Gminy </w:t>
      </w:r>
      <w:r w:rsidR="008D3347">
        <w:t>zwaną dalej „</w:t>
      </w:r>
      <w:r w:rsidR="008D3347">
        <w:rPr>
          <w:b/>
        </w:rPr>
        <w:t xml:space="preserve">Zamawiającym” </w:t>
      </w:r>
    </w:p>
    <w:p w14:paraId="251E5C03" w14:textId="77777777" w:rsidR="00683B5D" w:rsidRDefault="008D3347">
      <w:pPr>
        <w:spacing w:after="251"/>
        <w:ind w:left="759" w:right="0" w:hanging="10"/>
        <w:jc w:val="left"/>
      </w:pPr>
      <w:r>
        <w:t xml:space="preserve">a </w:t>
      </w:r>
    </w:p>
    <w:p w14:paraId="18BCB449" w14:textId="77777777" w:rsidR="00683B5D" w:rsidRDefault="008D3347">
      <w:pPr>
        <w:spacing w:after="256" w:line="259" w:lineRule="auto"/>
        <w:ind w:left="744" w:right="0" w:hanging="10"/>
        <w:jc w:val="left"/>
      </w:pPr>
      <w:r>
        <w:rPr>
          <w:i/>
        </w:rPr>
        <w:t xml:space="preserve">………………………………………………… </w:t>
      </w:r>
    </w:p>
    <w:p w14:paraId="1A5D1C27" w14:textId="77777777" w:rsidR="00683B5D" w:rsidRDefault="008D3347">
      <w:pPr>
        <w:spacing w:after="131"/>
        <w:ind w:left="749" w:right="0" w:firstLine="0"/>
      </w:pPr>
      <w:r>
        <w:t xml:space="preserve">reprezentowaną przez: </w:t>
      </w:r>
    </w:p>
    <w:p w14:paraId="010DD086" w14:textId="77777777" w:rsidR="00683B5D" w:rsidRDefault="008D3347">
      <w:pPr>
        <w:spacing w:after="139" w:line="259" w:lineRule="auto"/>
        <w:ind w:left="744" w:right="0" w:hanging="10"/>
        <w:jc w:val="left"/>
      </w:pPr>
      <w:r>
        <w:rPr>
          <w:i/>
        </w:rPr>
        <w:t xml:space="preserve">………………………………………………… </w:t>
      </w:r>
    </w:p>
    <w:p w14:paraId="0A055BAE" w14:textId="77777777" w:rsidR="00683B5D" w:rsidRDefault="008D3347">
      <w:pPr>
        <w:spacing w:after="131"/>
        <w:ind w:left="749" w:right="0" w:firstLine="0"/>
      </w:pPr>
      <w:r>
        <w:t>zwanym/zwaną dalej „</w:t>
      </w:r>
      <w:r>
        <w:rPr>
          <w:b/>
        </w:rPr>
        <w:t>Wykonawcą</w:t>
      </w:r>
      <w:r>
        <w:t xml:space="preserve">”, </w:t>
      </w:r>
    </w:p>
    <w:p w14:paraId="0A9AE221" w14:textId="77777777" w:rsidR="00683B5D" w:rsidRDefault="008D3347">
      <w:pPr>
        <w:spacing w:after="136" w:line="259" w:lineRule="auto"/>
        <w:ind w:left="749" w:right="0" w:firstLine="0"/>
        <w:jc w:val="left"/>
      </w:pPr>
      <w:r>
        <w:t xml:space="preserve"> </w:t>
      </w:r>
    </w:p>
    <w:p w14:paraId="72E1C8A4" w14:textId="77777777" w:rsidR="00683B5D" w:rsidRDefault="008D3347">
      <w:pPr>
        <w:spacing w:after="131"/>
        <w:ind w:left="749" w:right="0" w:firstLine="0"/>
      </w:pPr>
      <w:r>
        <w:t>łącznie zwanymi „</w:t>
      </w:r>
      <w:r>
        <w:rPr>
          <w:b/>
        </w:rPr>
        <w:t>Stronami</w:t>
      </w:r>
      <w:r>
        <w:t>”, a odrębnie „</w:t>
      </w:r>
      <w:r>
        <w:rPr>
          <w:b/>
        </w:rPr>
        <w:t>Stroną</w:t>
      </w:r>
      <w:r>
        <w:t xml:space="preserve">” </w:t>
      </w:r>
    </w:p>
    <w:p w14:paraId="5ADB2A0F" w14:textId="77777777" w:rsidR="00683B5D" w:rsidRDefault="008D3347">
      <w:pPr>
        <w:spacing w:after="139" w:line="259" w:lineRule="auto"/>
        <w:ind w:left="749" w:right="0" w:firstLine="0"/>
        <w:jc w:val="left"/>
      </w:pPr>
      <w:r>
        <w:t xml:space="preserve"> </w:t>
      </w:r>
    </w:p>
    <w:p w14:paraId="24E96807" w14:textId="038E2DF2" w:rsidR="00683B5D" w:rsidRDefault="008D3347">
      <w:pPr>
        <w:spacing w:after="608"/>
        <w:ind w:left="749" w:right="0" w:firstLine="0"/>
      </w:pPr>
      <w:r>
        <w:t xml:space="preserve">Zważywszy, że Zamawiający, w wyniku przeprowadzonego postępowania o udzielenie zamówienia publicznego </w:t>
      </w:r>
      <w:r w:rsidRPr="00822958">
        <w:t>w trybie p</w:t>
      </w:r>
      <w:r w:rsidR="00497816" w:rsidRPr="00822958">
        <w:t>odstawowym</w:t>
      </w:r>
      <w:r>
        <w:t xml:space="preserve">, na podstawie ustawy z dnia </w:t>
      </w:r>
      <w:r w:rsidR="00426908">
        <w:t xml:space="preserve">11 września 2019r. </w:t>
      </w:r>
      <w:r>
        <w:t xml:space="preserve"> Prawo za</w:t>
      </w:r>
      <w:r w:rsidR="00426908">
        <w:t xml:space="preserve">mówień </w:t>
      </w:r>
      <w:r w:rsidR="00426908" w:rsidRPr="000C7D3F">
        <w:rPr>
          <w:color w:val="000000" w:themeColor="text1"/>
        </w:rPr>
        <w:t xml:space="preserve">publicznych </w:t>
      </w:r>
      <w:r w:rsidR="007B23E4" w:rsidRPr="000C7D3F">
        <w:rPr>
          <w:color w:val="000000" w:themeColor="text1"/>
        </w:rPr>
        <w:t>(tj. Dz. U. z 2021 r. poz. 1129 ze zm.)</w:t>
      </w:r>
      <w:r w:rsidRPr="000C7D3F">
        <w:rPr>
          <w:color w:val="000000" w:themeColor="text1"/>
        </w:rPr>
        <w:t xml:space="preserve">, </w:t>
      </w:r>
      <w:r>
        <w:t xml:space="preserve">zwanej dalej </w:t>
      </w:r>
      <w:proofErr w:type="spellStart"/>
      <w:r>
        <w:t>Pzp</w:t>
      </w:r>
      <w:proofErr w:type="spellEnd"/>
      <w:r>
        <w:t xml:space="preserve">, w przedmiocie </w:t>
      </w:r>
      <w:r>
        <w:rPr>
          <w:b/>
        </w:rPr>
        <w:t>„Odbiór i transport odpadów komunalnych zmieszanych i selektywnie zbieranych z nieruchomości zamieszkałych oraz</w:t>
      </w:r>
      <w:r w:rsidR="000C7D3F">
        <w:rPr>
          <w:b/>
        </w:rPr>
        <w:t xml:space="preserve">                                      </w:t>
      </w:r>
      <w:r>
        <w:rPr>
          <w:b/>
        </w:rPr>
        <w:t xml:space="preserve"> z PSZOK-u z</w:t>
      </w:r>
      <w:r w:rsidR="00A414B6">
        <w:rPr>
          <w:b/>
        </w:rPr>
        <w:t> </w:t>
      </w:r>
      <w:r>
        <w:rPr>
          <w:b/>
        </w:rPr>
        <w:t>terenu gminy Rozdrażew”</w:t>
      </w:r>
      <w:r>
        <w:t xml:space="preserve"> dokonał wyboru oferty Wykonawcy, Strony uzgadniają,</w:t>
      </w:r>
      <w:r w:rsidR="00426908">
        <w:t xml:space="preserve"> </w:t>
      </w:r>
      <w:r>
        <w:t xml:space="preserve">co następuje: </w:t>
      </w:r>
    </w:p>
    <w:p w14:paraId="2948A192" w14:textId="77777777" w:rsidR="00683B5D" w:rsidRDefault="008D3347">
      <w:pPr>
        <w:spacing w:after="171" w:line="259" w:lineRule="auto"/>
        <w:ind w:left="1116" w:right="360" w:hanging="10"/>
        <w:jc w:val="center"/>
      </w:pPr>
      <w:r>
        <w:t xml:space="preserve">§1 </w:t>
      </w:r>
    </w:p>
    <w:p w14:paraId="626B2D63" w14:textId="4190106C" w:rsidR="00683B5D" w:rsidRDefault="008D3347">
      <w:pPr>
        <w:numPr>
          <w:ilvl w:val="0"/>
          <w:numId w:val="1"/>
        </w:numPr>
        <w:spacing w:line="267" w:lineRule="auto"/>
        <w:ind w:right="0" w:hanging="444"/>
      </w:pPr>
      <w:r>
        <w:t xml:space="preserve">Zamawiający zleca, a Wykonawca przyjmuje do wykonania zamówienie pod nazwą  </w:t>
      </w:r>
      <w:r>
        <w:rPr>
          <w:b/>
        </w:rPr>
        <w:t xml:space="preserve">„Odbiór i transport odpadów komunalnych zmieszanych i selektywnie zbieranych z nieruchomości zamieszkałych </w:t>
      </w:r>
      <w:r w:rsidR="00426908">
        <w:rPr>
          <w:b/>
        </w:rPr>
        <w:t xml:space="preserve">                            </w:t>
      </w:r>
      <w:r>
        <w:rPr>
          <w:b/>
        </w:rPr>
        <w:t>oraz z PSZOK-u z terenu gminy Rozdrażew”</w:t>
      </w:r>
      <w:r>
        <w:t xml:space="preserve">, zwane dalej „przedmiotem umowy”. </w:t>
      </w:r>
    </w:p>
    <w:p w14:paraId="44B91684" w14:textId="3F601D09" w:rsidR="00683B5D" w:rsidRDefault="008D3347">
      <w:pPr>
        <w:numPr>
          <w:ilvl w:val="0"/>
          <w:numId w:val="1"/>
        </w:numPr>
        <w:spacing w:after="365"/>
        <w:ind w:right="0" w:hanging="444"/>
      </w:pPr>
      <w:r>
        <w:t xml:space="preserve">Przedmiot umowy oraz obowiązki Wykonawcy przy jego wykonaniu zostały szczegółowo określone </w:t>
      </w:r>
      <w:r w:rsidR="00426908">
        <w:t xml:space="preserve">                        w Specyfikacji </w:t>
      </w:r>
      <w:r>
        <w:t>Warun</w:t>
      </w:r>
      <w:r w:rsidR="00426908">
        <w:t>ków Zamówienia, zwanej dalej „S</w:t>
      </w:r>
      <w:r>
        <w:t xml:space="preserve">WZ” oraz Opisie Przedmiotu Zamówienia, zwanym </w:t>
      </w:r>
      <w:r w:rsidRPr="000C7D3F">
        <w:rPr>
          <w:color w:val="000000" w:themeColor="text1"/>
        </w:rPr>
        <w:t xml:space="preserve">dalej </w:t>
      </w:r>
      <w:r w:rsidR="004C6F77" w:rsidRPr="000C7D3F">
        <w:rPr>
          <w:color w:val="000000" w:themeColor="text1"/>
        </w:rPr>
        <w:t>OPZ</w:t>
      </w:r>
      <w:r>
        <w:t xml:space="preserve">, które stanowią załączniki do niniejszej umowy i są jej integralną częścią. </w:t>
      </w:r>
    </w:p>
    <w:p w14:paraId="0BA1A0D8" w14:textId="77777777" w:rsidR="00683B5D" w:rsidRDefault="008D3347">
      <w:pPr>
        <w:spacing w:after="138" w:line="259" w:lineRule="auto"/>
        <w:ind w:left="1116" w:right="360" w:hanging="10"/>
        <w:jc w:val="center"/>
      </w:pPr>
      <w:r>
        <w:t xml:space="preserve">§2 </w:t>
      </w:r>
    </w:p>
    <w:p w14:paraId="52A43E9B" w14:textId="6AFE10D1" w:rsidR="00683B5D" w:rsidRDefault="008D3347">
      <w:pPr>
        <w:spacing w:after="365"/>
        <w:ind w:left="749" w:right="0" w:firstLine="0"/>
      </w:pPr>
      <w:r>
        <w:t xml:space="preserve">Strony ustalają, że termin realizacji przedmiotu umowy, o którym mowa w § 1 </w:t>
      </w:r>
      <w:r>
        <w:rPr>
          <w:b/>
        </w:rPr>
        <w:t>o</w:t>
      </w:r>
      <w:r w:rsidR="00426908">
        <w:rPr>
          <w:b/>
        </w:rPr>
        <w:t>bejmuje okres od 1 stycznia 202</w:t>
      </w:r>
      <w:r w:rsidR="00F72B00">
        <w:rPr>
          <w:b/>
        </w:rPr>
        <w:t>3</w:t>
      </w:r>
      <w:r w:rsidR="00426908">
        <w:rPr>
          <w:b/>
        </w:rPr>
        <w:t xml:space="preserve"> r. do dnia 31 grudnia 202</w:t>
      </w:r>
      <w:r w:rsidR="00F72B00">
        <w:rPr>
          <w:b/>
        </w:rPr>
        <w:t>3</w:t>
      </w:r>
      <w:r>
        <w:rPr>
          <w:b/>
        </w:rPr>
        <w:t xml:space="preserve"> r.</w:t>
      </w:r>
      <w:r>
        <w:t xml:space="preserve"> </w:t>
      </w:r>
    </w:p>
    <w:p w14:paraId="0202ACBC" w14:textId="1F9F8329" w:rsidR="00683B5D" w:rsidRDefault="00A414B6">
      <w:pPr>
        <w:spacing w:after="171" w:line="259" w:lineRule="auto"/>
        <w:ind w:left="1116" w:right="360" w:hanging="10"/>
        <w:jc w:val="center"/>
      </w:pPr>
      <w:r>
        <w:br w:type="column"/>
      </w:r>
      <w:r w:rsidR="008D3347">
        <w:lastRenderedPageBreak/>
        <w:t xml:space="preserve">§3 </w:t>
      </w:r>
    </w:p>
    <w:p w14:paraId="3BA95568" w14:textId="77777777" w:rsidR="00683B5D" w:rsidRDefault="008D3347">
      <w:pPr>
        <w:numPr>
          <w:ilvl w:val="0"/>
          <w:numId w:val="2"/>
        </w:numPr>
        <w:ind w:right="0" w:hanging="444"/>
      </w:pPr>
      <w:r>
        <w:t xml:space="preserve">Wykonawca oświadcza, że posiada niezbędne uprawnienia oraz potencjał techniczny i osobowy, w celu wykonania Przedmiotu umowy, w szczególności: </w:t>
      </w:r>
    </w:p>
    <w:p w14:paraId="320711EE" w14:textId="77777777" w:rsidR="00426908" w:rsidRDefault="008D3347">
      <w:pPr>
        <w:numPr>
          <w:ilvl w:val="1"/>
          <w:numId w:val="2"/>
        </w:numPr>
        <w:spacing w:after="0" w:line="413" w:lineRule="auto"/>
        <w:ind w:right="0" w:hanging="499"/>
      </w:pPr>
      <w:r>
        <w:t>wpis</w:t>
      </w:r>
      <w:r w:rsidR="00426908">
        <w:t xml:space="preserve"> do rejestru, o którym mowa w S</w:t>
      </w:r>
      <w:r>
        <w:t xml:space="preserve">WZ Rozdział X pkt 1 </w:t>
      </w:r>
      <w:proofErr w:type="spellStart"/>
      <w:r>
        <w:t>ppkt</w:t>
      </w:r>
      <w:proofErr w:type="spellEnd"/>
      <w:r>
        <w:t xml:space="preserve"> 1 lit. a) </w:t>
      </w:r>
      <w:proofErr w:type="spellStart"/>
      <w:r>
        <w:t>tiret</w:t>
      </w:r>
      <w:proofErr w:type="spellEnd"/>
      <w:r>
        <w:t xml:space="preserve"> pierwsze; </w:t>
      </w:r>
    </w:p>
    <w:p w14:paraId="6A3E3798" w14:textId="2EDCD4CB" w:rsidR="00683B5D" w:rsidRDefault="008D3347">
      <w:pPr>
        <w:numPr>
          <w:ilvl w:val="1"/>
          <w:numId w:val="2"/>
        </w:numPr>
        <w:spacing w:after="0" w:line="413" w:lineRule="auto"/>
        <w:ind w:right="0" w:hanging="499"/>
      </w:pPr>
      <w:r>
        <w:t>wpis</w:t>
      </w:r>
      <w:r w:rsidR="00426908">
        <w:t xml:space="preserve"> do rejestru, o którym mowa w S</w:t>
      </w:r>
      <w:r>
        <w:t xml:space="preserve">WZ Rozdział X pkt 1 </w:t>
      </w:r>
      <w:proofErr w:type="spellStart"/>
      <w:r>
        <w:t>ppkt</w:t>
      </w:r>
      <w:proofErr w:type="spellEnd"/>
      <w:r>
        <w:t xml:space="preserve"> 1 lit. a) </w:t>
      </w:r>
      <w:proofErr w:type="spellStart"/>
      <w:r>
        <w:t>tiret</w:t>
      </w:r>
      <w:proofErr w:type="spellEnd"/>
      <w:r>
        <w:t xml:space="preserve"> drugie. </w:t>
      </w:r>
    </w:p>
    <w:p w14:paraId="6FE7B7A1" w14:textId="77777777" w:rsidR="00683B5D" w:rsidRDefault="008D3347">
      <w:pPr>
        <w:numPr>
          <w:ilvl w:val="0"/>
          <w:numId w:val="2"/>
        </w:numPr>
        <w:ind w:right="0" w:hanging="444"/>
      </w:pPr>
      <w:r>
        <w:t xml:space="preserve">Wykonawca oświadcza, że do realizacji przedmiotu zamówienia: </w:t>
      </w:r>
    </w:p>
    <w:p w14:paraId="277C8D88" w14:textId="77777777" w:rsidR="00683B5D" w:rsidRDefault="008D3347">
      <w:pPr>
        <w:numPr>
          <w:ilvl w:val="1"/>
          <w:numId w:val="2"/>
        </w:numPr>
        <w:ind w:right="0" w:hanging="499"/>
      </w:pPr>
      <w:r>
        <w:t xml:space="preserve">posiada bazę magazynowo–transportową, usytuowaną w gminie Rozdrażew lub w odległości nie większej niż 60 km od granicy gminy Rozdrażew, na terenie do którego posiada tytuł prawny zgodnie z Rozporządzeniem Ministra Środowiska z dnia 11 stycznia 2013 r. w sprawie szczegółowych wymagań w zakresie odbierania odpadów komunalnych od właścicieli nieruchomości (Dz. U. z 2013r., poz. 122); </w:t>
      </w:r>
    </w:p>
    <w:p w14:paraId="704E5F90" w14:textId="7168C583" w:rsidR="00683B5D" w:rsidRDefault="008D3347">
      <w:pPr>
        <w:numPr>
          <w:ilvl w:val="1"/>
          <w:numId w:val="2"/>
        </w:numPr>
        <w:ind w:right="0" w:hanging="499"/>
      </w:pPr>
      <w:r>
        <w:t>posiada wyposażenie o odpowiednim stanie technicznym niezbędne do wykonania niniejszej umowy, umożliwiające odbieranie odpadów komunalnych od właścicieli nieruchomości zgodnie z Rozporządzeniem Ministra Środowiska z dnia 11 stycznia 2013 r. w sprawie szczegółowych wymagań w zakresie odbierania odpadów komunalnych od właścicieli nieruchomości (Dz. U. z 2013 r. poz. 122). W szczególności Wykonawca ośw</w:t>
      </w:r>
      <w:r w:rsidR="004C2220">
        <w:t>iadcza, że posiada wymaganą w S</w:t>
      </w:r>
      <w:r>
        <w:t>WZ liczbę pojazdów do realizacji przedmiotu umowy</w:t>
      </w:r>
      <w:r w:rsidR="004C2220">
        <w:t>,</w:t>
      </w:r>
      <w:r>
        <w:t xml:space="preserve"> a pojazdy wyposażone są w elektroniczny system monitoringu bazujący na GPS, rejestrujący przebieg tras – punkty nie rzadziej niż co 100 m i 30 sekund oraz wyposażone są w </w:t>
      </w:r>
      <w:proofErr w:type="spellStart"/>
      <w:r>
        <w:t>wideorejestratory</w:t>
      </w:r>
      <w:proofErr w:type="spellEnd"/>
      <w:r>
        <w:t xml:space="preserve">. Pojazdy te spełniają normy emisji spalin określone w ofercie Wykonawcy. </w:t>
      </w:r>
    </w:p>
    <w:p w14:paraId="09B50A42" w14:textId="5B6E1EDC" w:rsidR="00683B5D" w:rsidRDefault="008D3347">
      <w:pPr>
        <w:numPr>
          <w:ilvl w:val="0"/>
          <w:numId w:val="2"/>
        </w:numPr>
        <w:spacing w:after="164"/>
        <w:ind w:right="0" w:hanging="444"/>
      </w:pPr>
      <w:r>
        <w:t xml:space="preserve">Wykonawca oświadcza, że posiada odpowiednie uprawnienia oraz potencjał kadrowo-techniczny </w:t>
      </w:r>
      <w:r w:rsidR="004C2220">
        <w:t xml:space="preserve">                                </w:t>
      </w:r>
      <w:r>
        <w:t xml:space="preserve">i ekonomiczny do wykonania przedmiotu umowy. </w:t>
      </w:r>
    </w:p>
    <w:p w14:paraId="01572BAB" w14:textId="77589BB6" w:rsidR="00683B5D" w:rsidRDefault="008D3347">
      <w:pPr>
        <w:numPr>
          <w:ilvl w:val="0"/>
          <w:numId w:val="2"/>
        </w:numPr>
        <w:ind w:right="0" w:hanging="444"/>
      </w:pPr>
      <w:r>
        <w:t>Wykonawca umożliwi przedstawicielom Zamawiającego udział w realizacji przedmiotu zamówienia</w:t>
      </w:r>
      <w:r w:rsidR="00845511">
        <w:t xml:space="preserve">                                   </w:t>
      </w:r>
      <w:r>
        <w:t xml:space="preserve"> na wszystkich jego etapach. </w:t>
      </w:r>
    </w:p>
    <w:p w14:paraId="0833009D" w14:textId="77777777" w:rsidR="00683B5D" w:rsidRDefault="008D3347">
      <w:pPr>
        <w:numPr>
          <w:ilvl w:val="0"/>
          <w:numId w:val="2"/>
        </w:numPr>
        <w:spacing w:after="367"/>
        <w:ind w:right="0" w:hanging="444"/>
      </w:pPr>
      <w:r>
        <w:t xml:space="preserve">Wykonawca zobowiązuje się do spełniania uprawnień i wymagań określonych w ust. 1 przez cały okres realizacji umowy. </w:t>
      </w:r>
    </w:p>
    <w:p w14:paraId="27AB3113" w14:textId="77777777" w:rsidR="00683B5D" w:rsidRDefault="008D3347">
      <w:pPr>
        <w:spacing w:after="171" w:line="259" w:lineRule="auto"/>
        <w:ind w:left="1116" w:right="360" w:hanging="10"/>
        <w:jc w:val="center"/>
      </w:pPr>
      <w:r>
        <w:t xml:space="preserve">§4 </w:t>
      </w:r>
    </w:p>
    <w:p w14:paraId="6D86610E" w14:textId="77777777" w:rsidR="00683B5D" w:rsidRDefault="008D3347">
      <w:pPr>
        <w:numPr>
          <w:ilvl w:val="0"/>
          <w:numId w:val="3"/>
        </w:numPr>
        <w:ind w:left="1150" w:right="0" w:hanging="500"/>
      </w:pPr>
      <w:r>
        <w:t xml:space="preserve">Wykonawca zobowiązuje się do wykonania przedmiotu umowy zgodnie z obowiązującymi przepisami prawa, z zachowaniem należytej staranności. </w:t>
      </w:r>
    </w:p>
    <w:p w14:paraId="574652A7" w14:textId="2E45D18D" w:rsidR="00683B5D" w:rsidRDefault="008D3347">
      <w:pPr>
        <w:numPr>
          <w:ilvl w:val="0"/>
          <w:numId w:val="3"/>
        </w:numPr>
        <w:ind w:left="1150" w:right="0" w:hanging="500"/>
      </w:pPr>
      <w:r>
        <w:t>Wykonawca zobowiązuje się do wykonania wszy</w:t>
      </w:r>
      <w:r w:rsidR="004C2220">
        <w:t>stkich obowiązków opisanych w S</w:t>
      </w:r>
      <w:r w:rsidR="000C7D3F">
        <w:t>WZ i</w:t>
      </w:r>
      <w:r w:rsidR="004C6F77">
        <w:t xml:space="preserve"> </w:t>
      </w:r>
      <w:r w:rsidR="004C6F77" w:rsidRPr="000C7D3F">
        <w:rPr>
          <w:color w:val="000000" w:themeColor="text1"/>
        </w:rPr>
        <w:t>OPZ</w:t>
      </w:r>
      <w:r>
        <w:t xml:space="preserve">. </w:t>
      </w:r>
    </w:p>
    <w:p w14:paraId="3FDDBCF1" w14:textId="77777777" w:rsidR="00683B5D" w:rsidRDefault="008D3347">
      <w:pPr>
        <w:numPr>
          <w:ilvl w:val="0"/>
          <w:numId w:val="3"/>
        </w:numPr>
        <w:ind w:left="1150" w:right="0" w:hanging="500"/>
      </w:pPr>
      <w:r>
        <w:t xml:space="preserve">Wykonawca zobowiązany jest w szczególności do: </w:t>
      </w:r>
    </w:p>
    <w:p w14:paraId="38A62F16" w14:textId="77777777" w:rsidR="00683B5D" w:rsidRDefault="008D3347">
      <w:pPr>
        <w:numPr>
          <w:ilvl w:val="1"/>
          <w:numId w:val="3"/>
        </w:numPr>
        <w:ind w:right="0" w:hanging="499"/>
      </w:pPr>
      <w:r>
        <w:t xml:space="preserve">świadczenia usługi odbioru odpadów komunalnych w sposób zapewniający właściwy stan sanitarno-porządkowy nieruchomości, z których odbierane są odpady; </w:t>
      </w:r>
    </w:p>
    <w:p w14:paraId="3D83B5D4" w14:textId="77777777" w:rsidR="004C2220" w:rsidRDefault="008D3347">
      <w:pPr>
        <w:numPr>
          <w:ilvl w:val="1"/>
          <w:numId w:val="3"/>
        </w:numPr>
        <w:ind w:right="0" w:hanging="499"/>
      </w:pPr>
      <w:r>
        <w:t>kontrolowania właścicieli nieruchomości pod kątem wypełniania obowiązku selektywnego zbierania odpadów komunalnych, w szczególności kontrolowanie występowania</w:t>
      </w:r>
      <w:r w:rsidR="004C2220">
        <w:t>:</w:t>
      </w:r>
    </w:p>
    <w:p w14:paraId="181CD1E9" w14:textId="224CDCC2" w:rsidR="004C2220" w:rsidRDefault="004C2220" w:rsidP="004C2220">
      <w:pPr>
        <w:ind w:left="1829" w:right="0" w:firstLine="0"/>
      </w:pPr>
      <w:r>
        <w:t xml:space="preserve">- </w:t>
      </w:r>
      <w:r w:rsidR="008D3347">
        <w:t xml:space="preserve"> w pojemnikach na niesegregowane (zmieszane) odpady komunalne </w:t>
      </w:r>
      <w:r w:rsidR="005C4AD7">
        <w:t xml:space="preserve">- </w:t>
      </w:r>
      <w:r w:rsidR="008D3347">
        <w:t>odpadów podlegających zbieraniu w sposób selektywny</w:t>
      </w:r>
      <w:r w:rsidR="00A414B6">
        <w:t>,</w:t>
      </w:r>
      <w:r w:rsidR="00845511">
        <w:t xml:space="preserve"> odpadów nie podlegających bezpośredniemu odbiorowi                              </w:t>
      </w:r>
      <w:r w:rsidR="00845511" w:rsidRPr="00D66A33">
        <w:rPr>
          <w:color w:val="000000" w:themeColor="text1"/>
        </w:rPr>
        <w:t>z nieruchomości zamieszkałych o</w:t>
      </w:r>
      <w:r w:rsidR="008D3347" w:rsidRPr="00D66A33">
        <w:rPr>
          <w:color w:val="000000" w:themeColor="text1"/>
        </w:rPr>
        <w:t xml:space="preserve">raz odpadów inne niż komunalne (przemysłowe, rolnicze, </w:t>
      </w:r>
      <w:r w:rsidR="00181840" w:rsidRPr="00D66A33">
        <w:rPr>
          <w:color w:val="000000" w:themeColor="text1"/>
        </w:rPr>
        <w:t>poprodukcyjne</w:t>
      </w:r>
      <w:r w:rsidR="00AD04AE">
        <w:rPr>
          <w:color w:val="000000" w:themeColor="text1"/>
        </w:rPr>
        <w:t>),</w:t>
      </w:r>
    </w:p>
    <w:p w14:paraId="39C60416" w14:textId="56D7970D" w:rsidR="004C2220" w:rsidRPr="00B47F8C" w:rsidRDefault="004C2220" w:rsidP="004C2220">
      <w:pPr>
        <w:ind w:left="1829" w:right="0" w:firstLine="0"/>
      </w:pPr>
      <w:r w:rsidRPr="00B47F8C">
        <w:lastRenderedPageBreak/>
        <w:t>- w pojemnikach i workach przeznaczonych</w:t>
      </w:r>
      <w:r w:rsidR="00B47F8C" w:rsidRPr="00B47F8C">
        <w:t xml:space="preserve"> do gromadzenia odpadów selektywnie zebranych</w:t>
      </w:r>
      <w:r w:rsidRPr="00B47F8C">
        <w:t xml:space="preserve"> </w:t>
      </w:r>
      <w:r w:rsidR="005C4AD7">
        <w:t>-</w:t>
      </w:r>
      <w:r w:rsidRPr="00B47F8C">
        <w:t>zmieszanych odpadów</w:t>
      </w:r>
      <w:r w:rsidR="00B47F8C" w:rsidRPr="00B47F8C">
        <w:t xml:space="preserve"> komunalnych</w:t>
      </w:r>
      <w:r w:rsidR="005C4AD7">
        <w:t xml:space="preserve">, </w:t>
      </w:r>
      <w:r w:rsidR="00B47F8C" w:rsidRPr="00B47F8C">
        <w:t xml:space="preserve"> odpadów nie podlegających bezpośredniemu odbiorowi                     z nieruchomości zamieszkałych</w:t>
      </w:r>
      <w:r w:rsidRPr="00B47F8C">
        <w:t xml:space="preserve"> oraz odpadów inne niż ko</w:t>
      </w:r>
      <w:r w:rsidR="00D66A33">
        <w:t>munalne (przemysłowe, rolnicze,</w:t>
      </w:r>
      <w:r w:rsidR="0073272E" w:rsidRPr="0073272E">
        <w:rPr>
          <w:color w:val="0070C0"/>
          <w:highlight w:val="yellow"/>
        </w:rPr>
        <w:t xml:space="preserve"> </w:t>
      </w:r>
      <w:r w:rsidR="0073272E" w:rsidRPr="00D66A33">
        <w:rPr>
          <w:color w:val="000000" w:themeColor="text1"/>
        </w:rPr>
        <w:t>poprodukcyjne</w:t>
      </w:r>
      <w:r w:rsidRPr="00D66A33">
        <w:rPr>
          <w:color w:val="000000" w:themeColor="text1"/>
        </w:rPr>
        <w:t>).</w:t>
      </w:r>
    </w:p>
    <w:p w14:paraId="1C3AD57D" w14:textId="12A868E0" w:rsidR="004C2220" w:rsidRDefault="004C2220" w:rsidP="004C2220">
      <w:pPr>
        <w:ind w:left="1829" w:right="0" w:firstLine="0"/>
      </w:pPr>
      <w:r w:rsidRPr="00B47F8C">
        <w:t>- w pojemnikach i workach przeznaczonych do</w:t>
      </w:r>
      <w:r w:rsidR="00B47F8C" w:rsidRPr="00B47F8C">
        <w:t xml:space="preserve"> gromadzenia odpadów selektywnie zebranych</w:t>
      </w:r>
      <w:r w:rsidR="00AD04AE">
        <w:t xml:space="preserve"> – </w:t>
      </w:r>
      <w:r w:rsidRPr="00B47F8C">
        <w:t xml:space="preserve">odpadów </w:t>
      </w:r>
      <w:r w:rsidR="00B47F8C" w:rsidRPr="00B47F8C">
        <w:t xml:space="preserve">należących do </w:t>
      </w:r>
      <w:r w:rsidRPr="00B47F8C">
        <w:t xml:space="preserve">innej frakcji </w:t>
      </w:r>
      <w:r w:rsidR="00D66A33">
        <w:rPr>
          <w:color w:val="000000" w:themeColor="text1"/>
        </w:rPr>
        <w:t>odpadów zbieranych selektywnie.</w:t>
      </w:r>
    </w:p>
    <w:p w14:paraId="5A69280C" w14:textId="2E141AF5" w:rsidR="00683B5D" w:rsidRDefault="008D3347" w:rsidP="004C2220">
      <w:pPr>
        <w:ind w:left="1829" w:right="0" w:firstLine="0"/>
      </w:pPr>
      <w:r>
        <w:t>W przypadku stwierdzenia uchybień Wykonawca zobowiązany jest postępować w s</w:t>
      </w:r>
      <w:r w:rsidR="005049ED">
        <w:t>posób określony w punkcie 13.8.</w:t>
      </w:r>
      <w:r w:rsidR="004C6F77">
        <w:t xml:space="preserve"> </w:t>
      </w:r>
      <w:r w:rsidR="004C6F77" w:rsidRPr="005049ED">
        <w:rPr>
          <w:color w:val="000000" w:themeColor="text1"/>
        </w:rPr>
        <w:t>OPZ</w:t>
      </w:r>
      <w:r w:rsidRPr="005049ED">
        <w:rPr>
          <w:color w:val="000000" w:themeColor="text1"/>
        </w:rPr>
        <w:t xml:space="preserve">.  </w:t>
      </w:r>
    </w:p>
    <w:p w14:paraId="0F323206" w14:textId="77777777" w:rsidR="00683B5D" w:rsidRDefault="008D3347" w:rsidP="00B6422A">
      <w:pPr>
        <w:numPr>
          <w:ilvl w:val="1"/>
          <w:numId w:val="3"/>
        </w:numPr>
        <w:ind w:right="0" w:hanging="499"/>
      </w:pPr>
      <w:r>
        <w:t xml:space="preserve">ważenia wszystkich odebranych odpadów komunalnych; </w:t>
      </w:r>
    </w:p>
    <w:p w14:paraId="1F948837" w14:textId="7F3FEE00" w:rsidR="004C6F77" w:rsidRPr="005049ED" w:rsidRDefault="008D3347" w:rsidP="00B6422A">
      <w:pPr>
        <w:numPr>
          <w:ilvl w:val="1"/>
          <w:numId w:val="3"/>
        </w:numPr>
        <w:spacing w:after="11"/>
        <w:ind w:right="0" w:hanging="499"/>
        <w:rPr>
          <w:color w:val="000000" w:themeColor="text1"/>
        </w:rPr>
      </w:pPr>
      <w:r w:rsidRPr="005049ED">
        <w:rPr>
          <w:color w:val="000000" w:themeColor="text1"/>
        </w:rPr>
        <w:t xml:space="preserve">przekazywania odpadów komunalnych bezpośrednio do instalacji </w:t>
      </w:r>
      <w:r w:rsidR="004C6F77" w:rsidRPr="005049ED">
        <w:rPr>
          <w:color w:val="000000" w:themeColor="text1"/>
        </w:rPr>
        <w:t xml:space="preserve">Wielkopolskie Centrum Recyklingu - Spółka  z o.o. w Jarocinie, Witaszyczki, ul. Mariusza </w:t>
      </w:r>
      <w:proofErr w:type="spellStart"/>
      <w:r w:rsidR="004C6F77" w:rsidRPr="005049ED">
        <w:rPr>
          <w:color w:val="000000" w:themeColor="text1"/>
        </w:rPr>
        <w:t>Małynicza</w:t>
      </w:r>
      <w:proofErr w:type="spellEnd"/>
      <w:r w:rsidR="004C6F77" w:rsidRPr="005049ED">
        <w:rPr>
          <w:color w:val="000000" w:themeColor="text1"/>
        </w:rPr>
        <w:t xml:space="preserve"> 1, 63-200 Jarocin</w:t>
      </w:r>
      <w:r w:rsidR="00B85D03" w:rsidRPr="005049ED">
        <w:rPr>
          <w:color w:val="000000" w:themeColor="text1"/>
        </w:rPr>
        <w:t xml:space="preserve">, </w:t>
      </w:r>
      <w:r w:rsidR="005049ED">
        <w:rPr>
          <w:color w:val="000000" w:themeColor="text1"/>
        </w:rPr>
        <w:t xml:space="preserve">                     </w:t>
      </w:r>
      <w:r w:rsidR="00B85D03" w:rsidRPr="005049ED">
        <w:rPr>
          <w:color w:val="000000" w:themeColor="text1"/>
        </w:rPr>
        <w:t>z którą Gmina Rozdrażew ma podpisaną umowę na zagospodarowanie odpadów komunalnych</w:t>
      </w:r>
    </w:p>
    <w:p w14:paraId="3F6A9257" w14:textId="2D8911F7" w:rsidR="00683B5D" w:rsidRPr="005049ED" w:rsidRDefault="008D3347" w:rsidP="004C6F77">
      <w:pPr>
        <w:spacing w:after="11"/>
        <w:ind w:left="1829" w:right="0" w:firstLine="0"/>
        <w:rPr>
          <w:color w:val="000000" w:themeColor="text1"/>
        </w:rPr>
      </w:pPr>
      <w:r w:rsidRPr="005049ED">
        <w:rPr>
          <w:color w:val="000000" w:themeColor="text1"/>
        </w:rPr>
        <w:t xml:space="preserve">oraz przestrzegania regulaminów wewnętrznych obowiązujących w </w:t>
      </w:r>
      <w:r w:rsidR="00D66A33" w:rsidRPr="005049ED">
        <w:rPr>
          <w:color w:val="000000" w:themeColor="text1"/>
        </w:rPr>
        <w:t xml:space="preserve">tym Zakładzie. </w:t>
      </w:r>
      <w:r w:rsidRPr="005049ED">
        <w:rPr>
          <w:color w:val="000000" w:themeColor="text1"/>
        </w:rPr>
        <w:t xml:space="preserve">Wykonawca zobowiązany jest do odwożenia odpadów komunalnych bezpośrednio do instalacji </w:t>
      </w:r>
      <w:r w:rsidR="004C6F77" w:rsidRPr="005049ED">
        <w:rPr>
          <w:color w:val="000000" w:themeColor="text1"/>
        </w:rPr>
        <w:t xml:space="preserve">Wielkopolskiego Centrum Recyklingu - Spółka  z o.o. w Jarocinie </w:t>
      </w:r>
      <w:r w:rsidRPr="005049ED">
        <w:rPr>
          <w:color w:val="000000" w:themeColor="text1"/>
        </w:rPr>
        <w:t xml:space="preserve">po każdym wykonaniu usługi odbioru odpadów od właścicieli nieruchomości zamieszkałych w tym samym dniu, w którym następuje odbiór odpadów; </w:t>
      </w:r>
    </w:p>
    <w:p w14:paraId="767CF4EF" w14:textId="429BBFDF" w:rsidR="00683B5D" w:rsidRDefault="008D3347">
      <w:pPr>
        <w:numPr>
          <w:ilvl w:val="1"/>
          <w:numId w:val="3"/>
        </w:numPr>
        <w:ind w:right="0" w:hanging="499"/>
      </w:pPr>
      <w:r>
        <w:t xml:space="preserve">spełniania przez cały okres wykonywania usługi wszystkich wymogów wynikających </w:t>
      </w:r>
      <w:r w:rsidR="00B6422A">
        <w:t xml:space="preserve">                                                 </w:t>
      </w:r>
      <w:r>
        <w:t xml:space="preserve">z obowiązujących przepisów, dotyczących odbierania odpadów komunalnych; </w:t>
      </w:r>
    </w:p>
    <w:p w14:paraId="32CD7328" w14:textId="56664EB7" w:rsidR="00683B5D" w:rsidRPr="00D66A33" w:rsidRDefault="008D3347">
      <w:pPr>
        <w:numPr>
          <w:ilvl w:val="1"/>
          <w:numId w:val="3"/>
        </w:numPr>
        <w:ind w:right="0" w:hanging="499"/>
        <w:rPr>
          <w:color w:val="000000" w:themeColor="text1"/>
        </w:rPr>
      </w:pPr>
      <w:r>
        <w:t>niezwłocznego zawiadomienia Zamawiającego o okolicznościach przeszkadzających</w:t>
      </w:r>
      <w:r w:rsidR="007C1B21">
        <w:t xml:space="preserve">  </w:t>
      </w:r>
      <w:r>
        <w:t xml:space="preserve"> prawidłowym wykonaniu usługi; </w:t>
      </w:r>
    </w:p>
    <w:p w14:paraId="0EC7829A" w14:textId="26BEC8CA" w:rsidR="00683B5D" w:rsidRPr="00D66A33" w:rsidRDefault="008D3347">
      <w:pPr>
        <w:numPr>
          <w:ilvl w:val="1"/>
          <w:numId w:val="3"/>
        </w:numPr>
        <w:ind w:right="0" w:hanging="499"/>
        <w:rPr>
          <w:color w:val="000000" w:themeColor="text1"/>
        </w:rPr>
      </w:pPr>
      <w:r w:rsidRPr="00D66A33">
        <w:rPr>
          <w:color w:val="000000" w:themeColor="text1"/>
        </w:rPr>
        <w:t xml:space="preserve">rozliczania się z wykonywanych usług poprzez przedstawienie </w:t>
      </w:r>
      <w:r w:rsidR="005C4AD7" w:rsidRPr="00D66A33">
        <w:rPr>
          <w:color w:val="000000" w:themeColor="text1"/>
        </w:rPr>
        <w:t xml:space="preserve">dokumentów </w:t>
      </w:r>
      <w:r w:rsidRPr="00D66A33">
        <w:rPr>
          <w:color w:val="000000" w:themeColor="text1"/>
        </w:rPr>
        <w:t>wymaganych przepisami</w:t>
      </w:r>
      <w:r w:rsidR="005C4AD7" w:rsidRPr="00D66A33">
        <w:rPr>
          <w:color w:val="000000" w:themeColor="text1"/>
        </w:rPr>
        <w:t xml:space="preserve"> i niniejszą umową </w:t>
      </w:r>
      <w:r w:rsidRPr="00D66A33">
        <w:rPr>
          <w:color w:val="000000" w:themeColor="text1"/>
        </w:rPr>
        <w:t xml:space="preserve"> ; </w:t>
      </w:r>
    </w:p>
    <w:p w14:paraId="21605361" w14:textId="7E82E95F" w:rsidR="00B6422A" w:rsidRPr="00D66A33" w:rsidRDefault="008D3347">
      <w:pPr>
        <w:numPr>
          <w:ilvl w:val="1"/>
          <w:numId w:val="3"/>
        </w:numPr>
        <w:spacing w:after="78" w:line="343" w:lineRule="auto"/>
        <w:ind w:right="0" w:hanging="499"/>
        <w:rPr>
          <w:color w:val="000000" w:themeColor="text1"/>
        </w:rPr>
      </w:pPr>
      <w:r w:rsidRPr="00D66A33">
        <w:rPr>
          <w:color w:val="000000" w:themeColor="text1"/>
        </w:rPr>
        <w:t xml:space="preserve">utrzymania w należytym stanie technicznym, sanitarnym i porządkowym </w:t>
      </w:r>
      <w:r w:rsidR="005C4AD7" w:rsidRPr="00D66A33">
        <w:rPr>
          <w:color w:val="000000" w:themeColor="text1"/>
        </w:rPr>
        <w:t xml:space="preserve">pojazdów, </w:t>
      </w:r>
      <w:r w:rsidRPr="00D66A33">
        <w:rPr>
          <w:color w:val="000000" w:themeColor="text1"/>
        </w:rPr>
        <w:t xml:space="preserve">narzędzi </w:t>
      </w:r>
      <w:r w:rsidR="005049ED">
        <w:rPr>
          <w:color w:val="000000" w:themeColor="text1"/>
        </w:rPr>
        <w:t xml:space="preserve">                          </w:t>
      </w:r>
      <w:r w:rsidRPr="00D66A33">
        <w:rPr>
          <w:color w:val="000000" w:themeColor="text1"/>
        </w:rPr>
        <w:t xml:space="preserve">i urządzeń wykorzystywanych na potrzeby realizacji umowy; </w:t>
      </w:r>
    </w:p>
    <w:p w14:paraId="16EA02D9" w14:textId="7A53DCD6" w:rsidR="00683B5D" w:rsidRPr="00D66A33" w:rsidRDefault="00F62EBF" w:rsidP="00AC6B7E">
      <w:pPr>
        <w:numPr>
          <w:ilvl w:val="1"/>
          <w:numId w:val="3"/>
        </w:numPr>
        <w:spacing w:after="0" w:line="343" w:lineRule="auto"/>
        <w:ind w:right="0" w:hanging="499"/>
        <w:rPr>
          <w:color w:val="000000" w:themeColor="text1"/>
        </w:rPr>
      </w:pPr>
      <w:r w:rsidRPr="00D66A33">
        <w:rPr>
          <w:color w:val="000000" w:themeColor="text1"/>
        </w:rPr>
        <w:t>świadczenia usług zgodnie z</w:t>
      </w:r>
      <w:r w:rsidR="008D3347" w:rsidRPr="00D66A33">
        <w:rPr>
          <w:color w:val="000000" w:themeColor="text1"/>
        </w:rPr>
        <w:t xml:space="preserve">: </w:t>
      </w:r>
    </w:p>
    <w:p w14:paraId="2A7BFB73" w14:textId="77777777" w:rsidR="00683B5D" w:rsidRPr="00D66A33" w:rsidRDefault="008D3347" w:rsidP="00AC6B7E">
      <w:pPr>
        <w:numPr>
          <w:ilvl w:val="2"/>
          <w:numId w:val="3"/>
        </w:numPr>
        <w:spacing w:after="0"/>
        <w:ind w:right="0" w:hanging="542"/>
        <w:jc w:val="left"/>
        <w:rPr>
          <w:color w:val="000000" w:themeColor="text1"/>
        </w:rPr>
      </w:pPr>
      <w:r w:rsidRPr="00D66A33">
        <w:rPr>
          <w:color w:val="000000" w:themeColor="text1"/>
        </w:rPr>
        <w:t xml:space="preserve">przepisami o ruchu drogowym, </w:t>
      </w:r>
    </w:p>
    <w:p w14:paraId="716A4297" w14:textId="77777777" w:rsidR="00683B5D" w:rsidRPr="00D66A33" w:rsidRDefault="008D3347" w:rsidP="00AC6B7E">
      <w:pPr>
        <w:numPr>
          <w:ilvl w:val="2"/>
          <w:numId w:val="3"/>
        </w:numPr>
        <w:spacing w:after="0"/>
        <w:ind w:right="0" w:hanging="542"/>
        <w:jc w:val="left"/>
        <w:rPr>
          <w:color w:val="000000" w:themeColor="text1"/>
        </w:rPr>
      </w:pPr>
      <w:r w:rsidRPr="00D66A33">
        <w:rPr>
          <w:color w:val="000000" w:themeColor="text1"/>
        </w:rPr>
        <w:t xml:space="preserve">wymogami ochrony sanitarnej, </w:t>
      </w:r>
    </w:p>
    <w:p w14:paraId="14899691" w14:textId="77777777" w:rsidR="00683B5D" w:rsidRPr="00D66A33" w:rsidRDefault="008D3347" w:rsidP="00AC6B7E">
      <w:pPr>
        <w:numPr>
          <w:ilvl w:val="2"/>
          <w:numId w:val="3"/>
        </w:numPr>
        <w:spacing w:after="120"/>
        <w:ind w:right="0" w:hanging="542"/>
        <w:jc w:val="left"/>
        <w:rPr>
          <w:color w:val="000000" w:themeColor="text1"/>
        </w:rPr>
      </w:pPr>
      <w:r w:rsidRPr="00D66A33">
        <w:rPr>
          <w:color w:val="000000" w:themeColor="text1"/>
        </w:rPr>
        <w:t xml:space="preserve">przepisami z zakresu prawa ochrony środowiska. </w:t>
      </w:r>
    </w:p>
    <w:p w14:paraId="7D61E7F4" w14:textId="70A88CDD" w:rsidR="00683B5D" w:rsidRDefault="008D3347">
      <w:pPr>
        <w:numPr>
          <w:ilvl w:val="0"/>
          <w:numId w:val="3"/>
        </w:numPr>
        <w:ind w:left="1150" w:right="0" w:hanging="500"/>
      </w:pPr>
      <w:r w:rsidRPr="00D66A33">
        <w:rPr>
          <w:color w:val="000000" w:themeColor="text1"/>
        </w:rPr>
        <w:t xml:space="preserve">Wykonawcy zakazuje się mieszania odpadów komunalnych </w:t>
      </w:r>
      <w:r w:rsidR="00F62EBF" w:rsidRPr="00D66A33">
        <w:rPr>
          <w:color w:val="000000" w:themeColor="text1"/>
        </w:rPr>
        <w:t xml:space="preserve">odbieranych </w:t>
      </w:r>
      <w:r w:rsidRPr="00D66A33">
        <w:rPr>
          <w:color w:val="000000" w:themeColor="text1"/>
        </w:rPr>
        <w:t xml:space="preserve">od właścicieli nieruchomości </w:t>
      </w:r>
      <w:r w:rsidR="00F62EBF" w:rsidRPr="00D66A33">
        <w:rPr>
          <w:color w:val="000000" w:themeColor="text1"/>
        </w:rPr>
        <w:t xml:space="preserve">zamieszkałych z odpadami pochodzącymi z nieruchomości </w:t>
      </w:r>
      <w:r w:rsidRPr="00D66A33">
        <w:rPr>
          <w:color w:val="000000" w:themeColor="text1"/>
        </w:rPr>
        <w:t>niezamieszkałych</w:t>
      </w:r>
      <w:r w:rsidR="00F62EBF" w:rsidRPr="00D66A33">
        <w:rPr>
          <w:color w:val="000000" w:themeColor="text1"/>
        </w:rPr>
        <w:t>.</w:t>
      </w:r>
      <w:r w:rsidRPr="00D66A33">
        <w:rPr>
          <w:color w:val="000000" w:themeColor="text1"/>
        </w:rPr>
        <w:t xml:space="preserve"> Dni odbioru odpadów komunalnych zmieszanych i selektywnie zbieranych z nieruchomości zamieszkałych </w:t>
      </w:r>
      <w:r>
        <w:t xml:space="preserve">oraz odbioru </w:t>
      </w:r>
      <w:r w:rsidR="00B6422A">
        <w:t xml:space="preserve">przez Wykonawcę </w:t>
      </w:r>
      <w:r>
        <w:t xml:space="preserve">odpadów z nieruchomości niezamieszkałych nie mogą być takie same. </w:t>
      </w:r>
    </w:p>
    <w:p w14:paraId="300C6D15" w14:textId="77777777" w:rsidR="00683B5D" w:rsidRDefault="008D3347">
      <w:pPr>
        <w:numPr>
          <w:ilvl w:val="0"/>
          <w:numId w:val="3"/>
        </w:numPr>
        <w:ind w:left="1150" w:right="0" w:hanging="500"/>
      </w:pPr>
      <w:r>
        <w:t xml:space="preserve">Wykonawca zobowiązuje się do przekazywania niezwłocznie informacji dotyczących realizacji umowy na każde żądanie Zamawiającego, jednak nie później niż w terminie 2 dni roboczych od dnia otrzymania zapytania/wezwania. </w:t>
      </w:r>
    </w:p>
    <w:p w14:paraId="67C198C4" w14:textId="5D1B4247" w:rsidR="00683B5D" w:rsidRDefault="008D3347">
      <w:pPr>
        <w:numPr>
          <w:ilvl w:val="0"/>
          <w:numId w:val="3"/>
        </w:numPr>
        <w:ind w:left="1150" w:right="0" w:hanging="500"/>
      </w:pPr>
      <w:r>
        <w:t xml:space="preserve">Wykonawca zobowiązany jest do uwzględnienia ewentualnych uwag Zamawiającego dotyczących sposobu wykonywania przedmiotu Umowy. Uwagi te oraz wyznaczony termin na ich analizę </w:t>
      </w:r>
      <w:r w:rsidR="00B6422A">
        <w:t xml:space="preserve">                                         </w:t>
      </w:r>
      <w:r>
        <w:t xml:space="preserve">i uwzględnienie przedstawione będą Wykonawcy w formie pisemnej. </w:t>
      </w:r>
    </w:p>
    <w:p w14:paraId="090E84C1" w14:textId="17B62FFF" w:rsidR="00683B5D" w:rsidRDefault="008D3347">
      <w:pPr>
        <w:numPr>
          <w:ilvl w:val="0"/>
          <w:numId w:val="3"/>
        </w:numPr>
        <w:ind w:left="1150" w:right="0" w:hanging="500"/>
      </w:pPr>
      <w:r>
        <w:t xml:space="preserve">Wykonawca udostępni bezpośrednie połączenie telefoniczne oraz wyznaczy Koordynatora umowy, </w:t>
      </w:r>
      <w:r w:rsidR="00B6422A">
        <w:t xml:space="preserve">                        </w:t>
      </w:r>
      <w:r>
        <w:t xml:space="preserve">z którym Zamawiający będzie mógł się skontaktować bezpośrednio od poniedziałku do piątku </w:t>
      </w:r>
      <w:r w:rsidR="00B6422A">
        <w:t xml:space="preserve">                                      </w:t>
      </w:r>
      <w:r>
        <w:lastRenderedPageBreak/>
        <w:t>w godzinach od 7.00 do 15.00. Koordynator będzie odpowiadał za nadzorowanie wykonywania umowy ze strony Wykonawcy oraz współpracę z Zamawiającym. W celu ostatecznego rozliczenia zadania Koordynator pozostanie w kontakcie z Zamawiającym w okresie 3 miesięcy po zakończeniu zadania. Dane</w:t>
      </w:r>
      <w:r w:rsidR="00271184">
        <w:t xml:space="preserve"> koordynatora wskazane są w § 17</w:t>
      </w:r>
      <w:r>
        <w:t xml:space="preserve"> umowy. </w:t>
      </w:r>
    </w:p>
    <w:p w14:paraId="0D0782A9" w14:textId="6C66D62C" w:rsidR="00683B5D" w:rsidRDefault="008D3347">
      <w:pPr>
        <w:numPr>
          <w:ilvl w:val="0"/>
          <w:numId w:val="3"/>
        </w:numPr>
        <w:ind w:left="1150" w:right="0" w:hanging="500"/>
      </w:pPr>
      <w:r>
        <w:t xml:space="preserve">Wykonawca jest zobowiązany do prowadzenia przez okres realizacji zamówienia, w godzinach od 7.00 </w:t>
      </w:r>
      <w:r w:rsidR="00B6422A" w:rsidRPr="00B47F8C">
        <w:t>d</w:t>
      </w:r>
      <w:r w:rsidR="00D66A33">
        <w:t>o 15</w:t>
      </w:r>
      <w:r w:rsidRPr="00B47F8C">
        <w:t>.00 (w dniach, w</w:t>
      </w:r>
      <w:r>
        <w:t xml:space="preserve"> których następuje odbiór odpadów) Stanowiska Obsługi Klienta, gdzie mieszkańcy gminy Rozdrażew będą mieli możliwość zgłaszania reklamacji zarówno telefonicznych, jak i osobistych </w:t>
      </w:r>
      <w:r w:rsidR="00B6422A">
        <w:t xml:space="preserve">   </w:t>
      </w:r>
      <w:r>
        <w:t xml:space="preserve">w siedzibie Wykonawcy. </w:t>
      </w:r>
    </w:p>
    <w:p w14:paraId="742C36C1" w14:textId="77777777" w:rsidR="00683B5D" w:rsidRDefault="008D3347">
      <w:pPr>
        <w:numPr>
          <w:ilvl w:val="0"/>
          <w:numId w:val="3"/>
        </w:numPr>
        <w:ind w:left="1150" w:right="0" w:hanging="500"/>
      </w:pPr>
      <w:r>
        <w:t xml:space="preserve">Zamawiający ma prawo kontrolowania sposobu wykonywania przedmiotu Umowy i w tym celu Wykonawca zapewni Zamawiającemu wgląd w realizację pracy na każdym jej etapie. </w:t>
      </w:r>
    </w:p>
    <w:p w14:paraId="5F3D6E24" w14:textId="42A30C68" w:rsidR="00683B5D" w:rsidRDefault="008D3347">
      <w:pPr>
        <w:numPr>
          <w:ilvl w:val="0"/>
          <w:numId w:val="3"/>
        </w:numPr>
        <w:ind w:left="1150" w:right="0" w:hanging="500"/>
      </w:pPr>
      <w:r>
        <w:t>Wykonawca na żądanie Zamawiającego zapewni odp</w:t>
      </w:r>
      <w:r w:rsidR="00D66A33">
        <w:t>owiednie warunki dla pracownika</w:t>
      </w:r>
      <w:r w:rsidR="00D66A33" w:rsidRPr="00D66A33">
        <w:rPr>
          <w:color w:val="000000" w:themeColor="text1"/>
        </w:rPr>
        <w:t xml:space="preserve"> </w:t>
      </w:r>
      <w:r w:rsidR="00F62EBF" w:rsidRPr="00D66A33">
        <w:rPr>
          <w:color w:val="000000" w:themeColor="text1"/>
        </w:rPr>
        <w:t xml:space="preserve">Zamawiającego </w:t>
      </w:r>
      <w:r w:rsidRPr="00D66A33">
        <w:rPr>
          <w:color w:val="000000" w:themeColor="text1"/>
        </w:rPr>
        <w:t xml:space="preserve"> </w:t>
      </w:r>
      <w:r w:rsidRPr="00F62EBF">
        <w:rPr>
          <w:color w:val="auto"/>
        </w:rPr>
        <w:t>w</w:t>
      </w:r>
      <w:r w:rsidRPr="00F62EBF">
        <w:rPr>
          <w:color w:val="FF0000"/>
        </w:rPr>
        <w:t xml:space="preserve"> </w:t>
      </w:r>
      <w:r>
        <w:t xml:space="preserve">celu odbycia kontrolnego kursu odbioru </w:t>
      </w:r>
      <w:r w:rsidR="00B6422A">
        <w:t xml:space="preserve">zmieszanych </w:t>
      </w:r>
      <w:r>
        <w:t>odpadów komunalnych oraz selektywnie zbieranych</w:t>
      </w:r>
      <w:r w:rsidR="00B6422A">
        <w:t xml:space="preserve">  </w:t>
      </w:r>
      <w:r w:rsidR="00E913D5">
        <w:t>w dniach wyznaczonych</w:t>
      </w:r>
      <w:r>
        <w:t xml:space="preserve"> przez Zamawiającego. </w:t>
      </w:r>
    </w:p>
    <w:p w14:paraId="52B747CC" w14:textId="7A1EB0A8" w:rsidR="00683B5D" w:rsidRDefault="008D3347">
      <w:pPr>
        <w:numPr>
          <w:ilvl w:val="0"/>
          <w:numId w:val="3"/>
        </w:numPr>
        <w:ind w:left="1150" w:right="0" w:hanging="500"/>
      </w:pPr>
      <w:r>
        <w:t xml:space="preserve">Wykonawca zobowiązuje się do przestrzegania poufności co do informacji pozyskanych w związku </w:t>
      </w:r>
      <w:r w:rsidR="00B6422A">
        <w:t xml:space="preserve">                           </w:t>
      </w:r>
      <w:r>
        <w:t xml:space="preserve">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t>
      </w:r>
    </w:p>
    <w:p w14:paraId="5C4A4C74" w14:textId="6FE02576" w:rsidR="00683B5D" w:rsidRDefault="008D3347">
      <w:pPr>
        <w:numPr>
          <w:ilvl w:val="0"/>
          <w:numId w:val="3"/>
        </w:numPr>
        <w:ind w:left="1150" w:right="0" w:hanging="500"/>
      </w:pPr>
      <w:r>
        <w:t>W przypadku, gdy wpisy do rejestrów lub zezwolenia tracą moc obowiązującą, w trakcie trwania niniejszej umowy Wykonawca obowiązany jest do uzyskania aktualnych wpisów lub zezwoleń</w:t>
      </w:r>
      <w:r w:rsidR="00B47F8C">
        <w:t xml:space="preserve">                           </w:t>
      </w:r>
      <w:r>
        <w:t xml:space="preserve"> oraz przekazania kopii tych dokumentów Zamawiającemu najpóźniej w dniu poprzedzającym dzień wygaśnięcia uprawnień. </w:t>
      </w:r>
    </w:p>
    <w:p w14:paraId="2963D4D6" w14:textId="5FDD4B2D" w:rsidR="00683B5D" w:rsidRDefault="008D3347" w:rsidP="00BB302C">
      <w:pPr>
        <w:numPr>
          <w:ilvl w:val="0"/>
          <w:numId w:val="3"/>
        </w:numPr>
        <w:spacing w:after="168" w:line="276" w:lineRule="auto"/>
        <w:ind w:left="1150" w:right="0" w:hanging="500"/>
      </w:pPr>
      <w:r>
        <w:t>Jeżeli w toku wykonywania umowy Wykonawca stwierdzi zaistnienie okoliczności, które dają podstawę do oceny, że przedmiot umowy nie zostanie wykonany w terminie określonym w umowie</w:t>
      </w:r>
      <w:r w:rsidR="00AC6B7E">
        <w:t xml:space="preserve"> </w:t>
      </w:r>
      <w:r w:rsidR="005049ED">
        <w:t xml:space="preserve">                                          </w:t>
      </w:r>
      <w:r>
        <w:t xml:space="preserve">lub uzgodnionym harmonogramie, niezwłocznie pisemnie powiadomi Zamawiającego </w:t>
      </w:r>
      <w:r w:rsidR="005049ED">
        <w:t xml:space="preserve">                                                      </w:t>
      </w:r>
      <w:r w:rsidR="00AC6B7E">
        <w:t>o</w:t>
      </w:r>
      <w:r>
        <w:t xml:space="preserve"> niebezpieczeństwie wystąpienia opóźnienia w wykonaniu przedmiotu umowy, wskazując prawdopodobny czas opóźnienia i jego przyczynę. Powiadomienie nie uchyla terminu wykonania przedmiotu umowy i nie wyłącza możliwości żądania przez Zamawiającego kar umownych zastrzeżonych w umowie. </w:t>
      </w:r>
    </w:p>
    <w:p w14:paraId="274F3111" w14:textId="11E370B9" w:rsidR="00C468FD" w:rsidRPr="00C468FD" w:rsidRDefault="00C468FD" w:rsidP="00FC29B9">
      <w:pPr>
        <w:pStyle w:val="Akapitzlist"/>
        <w:numPr>
          <w:ilvl w:val="0"/>
          <w:numId w:val="3"/>
        </w:numPr>
        <w:spacing w:after="120" w:line="276" w:lineRule="auto"/>
        <w:ind w:right="0"/>
        <w:contextualSpacing w:val="0"/>
        <w:rPr>
          <w:color w:val="000000" w:themeColor="text1"/>
        </w:rPr>
      </w:pPr>
      <w:r w:rsidRPr="00C468FD">
        <w:rPr>
          <w:color w:val="000000" w:themeColor="text1"/>
        </w:rPr>
        <w:t>Zamawiający zastrzega sobie prawo kontrolowania pracy pojazdów obsługujących gminę Rozdrażew</w:t>
      </w:r>
      <w:r w:rsidR="00B67B4C">
        <w:rPr>
          <w:color w:val="000000" w:themeColor="text1"/>
        </w:rPr>
        <w:t xml:space="preserve"> </w:t>
      </w:r>
      <w:r w:rsidR="00D66A33">
        <w:rPr>
          <w:color w:val="000000" w:themeColor="text1"/>
        </w:rPr>
        <w:t xml:space="preserve">                  </w:t>
      </w:r>
      <w:r w:rsidR="00B67B4C">
        <w:rPr>
          <w:color w:val="000000" w:themeColor="text1"/>
        </w:rPr>
        <w:t xml:space="preserve">(w </w:t>
      </w:r>
      <w:r w:rsidRPr="00C468FD">
        <w:rPr>
          <w:color w:val="000000" w:themeColor="text1"/>
        </w:rPr>
        <w:t xml:space="preserve">tym również ważenie pojazdów) i bazy </w:t>
      </w:r>
      <w:proofErr w:type="spellStart"/>
      <w:r w:rsidRPr="00C468FD">
        <w:rPr>
          <w:color w:val="000000" w:themeColor="text1"/>
        </w:rPr>
        <w:t>magazynowo-transportowej</w:t>
      </w:r>
      <w:proofErr w:type="spellEnd"/>
      <w:r w:rsidRPr="00C468FD">
        <w:rPr>
          <w:color w:val="000000" w:themeColor="text1"/>
        </w:rPr>
        <w:t xml:space="preserve"> Wykonawcy,</w:t>
      </w:r>
      <w:r w:rsidR="00B67B4C">
        <w:rPr>
          <w:color w:val="000000" w:themeColor="text1"/>
        </w:rPr>
        <w:t xml:space="preserve"> </w:t>
      </w:r>
      <w:r w:rsidRPr="00C468FD">
        <w:rPr>
          <w:color w:val="000000" w:themeColor="text1"/>
        </w:rPr>
        <w:t>a także pozyskiwania informacji z instalacji komunalnej, do której przekazywane są odpady z terenu gminy Rozdrażew.</w:t>
      </w:r>
    </w:p>
    <w:p w14:paraId="241A1BA4" w14:textId="546DE8CA" w:rsidR="00C468FD" w:rsidRPr="00FC29B9" w:rsidRDefault="00C468FD" w:rsidP="00FC29B9">
      <w:pPr>
        <w:pStyle w:val="Akapitzlist"/>
        <w:numPr>
          <w:ilvl w:val="0"/>
          <w:numId w:val="3"/>
        </w:numPr>
        <w:ind w:right="46"/>
        <w:rPr>
          <w:color w:val="000000" w:themeColor="text1"/>
        </w:rPr>
      </w:pPr>
      <w:r w:rsidRPr="00FC29B9">
        <w:rPr>
          <w:color w:val="000000" w:themeColor="text1"/>
        </w:rPr>
        <w:t xml:space="preserve">W przypadku stwierdzenia, że </w:t>
      </w:r>
      <w:r w:rsidRPr="00D66A33">
        <w:rPr>
          <w:color w:val="000000" w:themeColor="text1"/>
        </w:rPr>
        <w:t xml:space="preserve">usługi są </w:t>
      </w:r>
      <w:r w:rsidR="00FC29B9" w:rsidRPr="00D66A33">
        <w:rPr>
          <w:color w:val="000000" w:themeColor="text1"/>
        </w:rPr>
        <w:t xml:space="preserve">realizowane niezgodnie </w:t>
      </w:r>
      <w:r w:rsidRPr="00D66A33">
        <w:rPr>
          <w:color w:val="000000" w:themeColor="text1"/>
        </w:rPr>
        <w:t xml:space="preserve">z </w:t>
      </w:r>
      <w:r w:rsidRPr="00FC29B9">
        <w:rPr>
          <w:color w:val="000000" w:themeColor="text1"/>
        </w:rPr>
        <w:t>obowiązującymi przepisami,    Zamawiający może odmówić Wykonawcy zapłaty wynagrodzenia i żądać ich ponownego wykonania lub odstąpić od umowy z winy Wykonawcy z naliczeniem kary umownej.</w:t>
      </w:r>
    </w:p>
    <w:p w14:paraId="0FFFBEA2" w14:textId="77777777" w:rsidR="00C468FD" w:rsidRDefault="00C468FD" w:rsidP="00C468FD">
      <w:pPr>
        <w:spacing w:after="367"/>
        <w:ind w:right="0"/>
      </w:pPr>
    </w:p>
    <w:p w14:paraId="32041160" w14:textId="77777777" w:rsidR="00C468FD" w:rsidRDefault="00C468FD" w:rsidP="00C468FD">
      <w:pPr>
        <w:spacing w:after="367"/>
        <w:ind w:right="0"/>
      </w:pPr>
    </w:p>
    <w:p w14:paraId="611B6E95" w14:textId="77777777" w:rsidR="00C468FD" w:rsidRDefault="00C468FD" w:rsidP="00C468FD">
      <w:pPr>
        <w:spacing w:after="367"/>
        <w:ind w:right="0"/>
      </w:pPr>
    </w:p>
    <w:p w14:paraId="4799D550" w14:textId="77777777" w:rsidR="005049ED" w:rsidRDefault="005049ED" w:rsidP="00C468FD">
      <w:pPr>
        <w:spacing w:after="367"/>
        <w:ind w:right="0"/>
      </w:pPr>
    </w:p>
    <w:p w14:paraId="75E8CF49" w14:textId="77777777" w:rsidR="00683B5D" w:rsidRDefault="008D3347">
      <w:pPr>
        <w:spacing w:after="171" w:line="259" w:lineRule="auto"/>
        <w:ind w:left="1116" w:right="0" w:hanging="10"/>
        <w:jc w:val="center"/>
      </w:pPr>
      <w:r>
        <w:lastRenderedPageBreak/>
        <w:t xml:space="preserve">§5 </w:t>
      </w:r>
    </w:p>
    <w:p w14:paraId="7F651089" w14:textId="7B7F65FD" w:rsidR="00683B5D" w:rsidRDefault="008D3347">
      <w:pPr>
        <w:numPr>
          <w:ilvl w:val="0"/>
          <w:numId w:val="4"/>
        </w:numPr>
        <w:ind w:right="0" w:hanging="444"/>
      </w:pPr>
      <w:r>
        <w:t>Przewiduje się, że szacunkowa łączna masa odpadów w ramach zamówienia, która będzie odebrana przez Wykonawcę w okresie obowiązywania niniejszej Umowy zg</w:t>
      </w:r>
      <w:r w:rsidR="00B6422A">
        <w:t xml:space="preserve">odnie ze Specyfikacją </w:t>
      </w:r>
      <w:r>
        <w:t xml:space="preserve">Warunków Zamówienia wyniesie: </w:t>
      </w:r>
    </w:p>
    <w:p w14:paraId="6338630F" w14:textId="2F994813" w:rsidR="00683B5D" w:rsidRDefault="005049ED">
      <w:pPr>
        <w:numPr>
          <w:ilvl w:val="1"/>
          <w:numId w:val="4"/>
        </w:numPr>
        <w:ind w:right="0" w:hanging="499"/>
      </w:pPr>
      <w:r>
        <w:t>362,00</w:t>
      </w:r>
      <w:r w:rsidR="008D3347">
        <w:t xml:space="preserve"> Mg niesegregowanych (zmieszanych) odpadów komunalnych; </w:t>
      </w:r>
    </w:p>
    <w:p w14:paraId="053D2A11" w14:textId="37039FBC" w:rsidR="00683B5D" w:rsidRDefault="00146C9C">
      <w:pPr>
        <w:numPr>
          <w:ilvl w:val="1"/>
          <w:numId w:val="4"/>
        </w:numPr>
        <w:ind w:right="0" w:hanging="499"/>
      </w:pPr>
      <w:r w:rsidRPr="00146C9C">
        <w:rPr>
          <w:color w:val="000000" w:themeColor="text1"/>
        </w:rPr>
        <w:t xml:space="preserve">790,50 </w:t>
      </w:r>
      <w:r w:rsidR="008D3347" w:rsidRPr="00146C9C">
        <w:rPr>
          <w:color w:val="000000" w:themeColor="text1"/>
        </w:rPr>
        <w:t xml:space="preserve">Mg </w:t>
      </w:r>
      <w:r w:rsidR="008D3347">
        <w:t xml:space="preserve">odpadów zebranych w sposób selektywny zbieranych bezpośrednio od mieszkańców; </w:t>
      </w:r>
    </w:p>
    <w:p w14:paraId="16838C12" w14:textId="6F9DF04C" w:rsidR="00683B5D" w:rsidRPr="00677C7F" w:rsidRDefault="00146C9C">
      <w:pPr>
        <w:numPr>
          <w:ilvl w:val="1"/>
          <w:numId w:val="4"/>
        </w:numPr>
        <w:ind w:right="0" w:hanging="499"/>
        <w:rPr>
          <w:color w:val="000000" w:themeColor="text1"/>
        </w:rPr>
      </w:pPr>
      <w:r>
        <w:t>117,05</w:t>
      </w:r>
      <w:r w:rsidR="00AC6B7E">
        <w:t xml:space="preserve"> </w:t>
      </w:r>
      <w:r w:rsidR="008D3347">
        <w:t xml:space="preserve">Mg odpadów </w:t>
      </w:r>
      <w:r w:rsidR="00FC29B9" w:rsidRPr="00677C7F">
        <w:rPr>
          <w:color w:val="000000" w:themeColor="text1"/>
        </w:rPr>
        <w:t xml:space="preserve">zbieranych </w:t>
      </w:r>
      <w:r w:rsidR="008D3347" w:rsidRPr="00677C7F">
        <w:rPr>
          <w:color w:val="000000" w:themeColor="text1"/>
        </w:rPr>
        <w:t>w sposób selektywny na PSZOK-u,</w:t>
      </w:r>
      <w:r w:rsidR="00BB302C" w:rsidRPr="00677C7F">
        <w:rPr>
          <w:color w:val="000000" w:themeColor="text1"/>
        </w:rPr>
        <w:t xml:space="preserve"> </w:t>
      </w:r>
      <w:r w:rsidR="00B47F8C" w:rsidRPr="00677C7F">
        <w:rPr>
          <w:color w:val="000000" w:themeColor="text1"/>
        </w:rPr>
        <w:t xml:space="preserve">co </w:t>
      </w:r>
      <w:r w:rsidR="00FF29DC" w:rsidRPr="00677C7F">
        <w:rPr>
          <w:color w:val="000000" w:themeColor="text1"/>
        </w:rPr>
        <w:t xml:space="preserve">przekłada się na </w:t>
      </w:r>
      <w:r w:rsidR="00B47F8C" w:rsidRPr="00677C7F">
        <w:rPr>
          <w:color w:val="000000" w:themeColor="text1"/>
        </w:rPr>
        <w:t xml:space="preserve"> </w:t>
      </w:r>
      <w:r w:rsidR="00B6422A" w:rsidRPr="00677C7F">
        <w:rPr>
          <w:color w:val="000000" w:themeColor="text1"/>
        </w:rPr>
        <w:t>szacunkową ilość</w:t>
      </w:r>
      <w:r w:rsidR="00AA27D1">
        <w:rPr>
          <w:color w:val="000000" w:themeColor="text1"/>
        </w:rPr>
        <w:t xml:space="preserve"> 65</w:t>
      </w:r>
      <w:r w:rsidR="00FF29DC" w:rsidRPr="00677C7F">
        <w:rPr>
          <w:color w:val="000000" w:themeColor="text1"/>
        </w:rPr>
        <w:t> </w:t>
      </w:r>
      <w:r w:rsidR="008D3347" w:rsidRPr="00677C7F">
        <w:rPr>
          <w:color w:val="000000" w:themeColor="text1"/>
        </w:rPr>
        <w:t>szt. kontenerów</w:t>
      </w:r>
      <w:r w:rsidR="00FC29B9" w:rsidRPr="00677C7F">
        <w:rPr>
          <w:color w:val="000000" w:themeColor="text1"/>
        </w:rPr>
        <w:t xml:space="preserve"> i </w:t>
      </w:r>
      <w:r w:rsidR="008D3347" w:rsidRPr="00677C7F">
        <w:rPr>
          <w:color w:val="000000" w:themeColor="text1"/>
        </w:rPr>
        <w:t>pojemników</w:t>
      </w:r>
      <w:r w:rsidR="00561C4A" w:rsidRPr="00677C7F">
        <w:rPr>
          <w:color w:val="000000" w:themeColor="text1"/>
        </w:rPr>
        <w:t xml:space="preserve"> do odbioru i transportu</w:t>
      </w:r>
      <w:r w:rsidR="00610648" w:rsidRPr="00677C7F">
        <w:rPr>
          <w:color w:val="000000" w:themeColor="text1"/>
        </w:rPr>
        <w:t xml:space="preserve"> do wskazanej przez Zamawiającego instalacji</w:t>
      </w:r>
      <w:r w:rsidR="008D3347" w:rsidRPr="00677C7F">
        <w:rPr>
          <w:color w:val="000000" w:themeColor="text1"/>
        </w:rPr>
        <w:t xml:space="preserve">. </w:t>
      </w:r>
    </w:p>
    <w:p w14:paraId="4FA1435D" w14:textId="77777777" w:rsidR="00683B5D" w:rsidRDefault="008D3347">
      <w:pPr>
        <w:numPr>
          <w:ilvl w:val="0"/>
          <w:numId w:val="4"/>
        </w:numPr>
        <w:spacing w:after="367"/>
        <w:ind w:right="0" w:hanging="444"/>
      </w:pPr>
      <w:r>
        <w:t xml:space="preserve">Wykonawca otrzyma wynagrodzenie zgodnie ze zrealizowaną usługą na podstawie rzeczywistej ilości odebranych odpadów komunalnych oraz wykonanych transportów z kontenerami/pojemnikami z PSZOK. </w:t>
      </w:r>
    </w:p>
    <w:p w14:paraId="78A222CB" w14:textId="77777777" w:rsidR="00683B5D" w:rsidRDefault="008D3347">
      <w:pPr>
        <w:spacing w:after="171" w:line="259" w:lineRule="auto"/>
        <w:ind w:left="1116" w:right="0" w:hanging="10"/>
        <w:jc w:val="center"/>
      </w:pPr>
      <w:r>
        <w:t xml:space="preserve">§6 </w:t>
      </w:r>
    </w:p>
    <w:p w14:paraId="7F1DC80B" w14:textId="77777777" w:rsidR="00683B5D" w:rsidRDefault="008D3347">
      <w:pPr>
        <w:numPr>
          <w:ilvl w:val="0"/>
          <w:numId w:val="5"/>
        </w:numPr>
        <w:ind w:right="0" w:hanging="444"/>
      </w:pPr>
      <w:r>
        <w:t xml:space="preserve">Zamawiający zobowiązuje się do współpracy w celu wykonania umowy, w szczególności: </w:t>
      </w:r>
    </w:p>
    <w:p w14:paraId="34904967" w14:textId="0915DA67" w:rsidR="00683B5D" w:rsidRDefault="008D3347">
      <w:pPr>
        <w:numPr>
          <w:ilvl w:val="1"/>
          <w:numId w:val="5"/>
        </w:numPr>
        <w:ind w:right="0" w:hanging="499"/>
      </w:pPr>
      <w:r>
        <w:t>współpracy z Wykonawcą przy sporządzeniu przez Wykonawcę Harmonogramów odbier</w:t>
      </w:r>
      <w:r w:rsidR="00A715D0">
        <w:t>ania odpadów, o którym mowa w S</w:t>
      </w:r>
      <w:r w:rsidRPr="00271184">
        <w:rPr>
          <w:color w:val="auto"/>
        </w:rPr>
        <w:t xml:space="preserve">WZ i </w:t>
      </w:r>
      <w:r w:rsidR="004C6F77" w:rsidRPr="00271184">
        <w:rPr>
          <w:color w:val="auto"/>
        </w:rPr>
        <w:t>OPZ</w:t>
      </w:r>
      <w:r>
        <w:t xml:space="preserve">; </w:t>
      </w:r>
    </w:p>
    <w:p w14:paraId="1E5CD48E" w14:textId="77777777" w:rsidR="00683B5D" w:rsidRDefault="008D3347">
      <w:pPr>
        <w:numPr>
          <w:ilvl w:val="1"/>
          <w:numId w:val="5"/>
        </w:numPr>
        <w:ind w:right="0" w:hanging="499"/>
      </w:pPr>
      <w:r>
        <w:t xml:space="preserve">udostępniania Wykonawcy informacji o nieruchomościach zamieszkałych w zakresie niezbędnym do wykonania przedmiotu umowy i w granicach obowiązującego prawa; </w:t>
      </w:r>
    </w:p>
    <w:p w14:paraId="6A5300C8" w14:textId="77777777" w:rsidR="00683B5D" w:rsidRDefault="008D3347">
      <w:pPr>
        <w:numPr>
          <w:ilvl w:val="1"/>
          <w:numId w:val="5"/>
        </w:numPr>
        <w:spacing w:after="153" w:line="277" w:lineRule="auto"/>
        <w:ind w:right="0" w:hanging="499"/>
      </w:pPr>
      <w:r>
        <w:t xml:space="preserve">przekazywania informacji niezbędnych dla prawidłowego wykonywania umowy, w szczególności informowania o zmianach w liczbie i lokalizacji nieruchomości objętych obowiązkiem odbierania odpadów. </w:t>
      </w:r>
    </w:p>
    <w:p w14:paraId="0D51F783" w14:textId="77777777" w:rsidR="00683B5D" w:rsidRDefault="008D3347">
      <w:pPr>
        <w:numPr>
          <w:ilvl w:val="0"/>
          <w:numId w:val="5"/>
        </w:numPr>
        <w:spacing w:after="365"/>
        <w:ind w:right="0" w:hanging="444"/>
      </w:pPr>
      <w:r>
        <w:t xml:space="preserve">Zamawiający zobowiązuje się do zapłaty Wykonawcy wynagrodzenia, na warunkach i w terminach określonych w § 9 niniejszej umowy. </w:t>
      </w:r>
    </w:p>
    <w:p w14:paraId="1C9123ED" w14:textId="77777777" w:rsidR="00683B5D" w:rsidRDefault="008D3347">
      <w:pPr>
        <w:spacing w:after="171" w:line="259" w:lineRule="auto"/>
        <w:ind w:left="1116" w:right="0" w:hanging="10"/>
        <w:jc w:val="center"/>
      </w:pPr>
      <w:r>
        <w:t xml:space="preserve">§7 </w:t>
      </w:r>
    </w:p>
    <w:p w14:paraId="071BEB94" w14:textId="2F97B595" w:rsidR="00683B5D" w:rsidRDefault="008D3347">
      <w:pPr>
        <w:spacing w:after="367"/>
        <w:ind w:left="749" w:right="0" w:firstLine="0"/>
      </w:pPr>
      <w:r>
        <w:t xml:space="preserve">Wykonawca ponosi pełną odpowiedzialność cywilną za szkody i straty oraz następstwa nieszczęśliwych wypadków i zdarzeń losowych, dotyczących pracowników i osób trzecich oraz ich mienia, powstałych </w:t>
      </w:r>
      <w:r w:rsidR="00A715D0">
        <w:t xml:space="preserve">                             </w:t>
      </w:r>
      <w:r>
        <w:t xml:space="preserve">w związku z realizacją umowy. </w:t>
      </w:r>
    </w:p>
    <w:p w14:paraId="5529543F" w14:textId="77777777" w:rsidR="00683B5D" w:rsidRDefault="008D3347">
      <w:pPr>
        <w:spacing w:after="171" w:line="259" w:lineRule="auto"/>
        <w:ind w:left="1116" w:right="0" w:hanging="10"/>
        <w:jc w:val="center"/>
      </w:pPr>
      <w:r>
        <w:t xml:space="preserve">§8 </w:t>
      </w:r>
    </w:p>
    <w:p w14:paraId="2D91D9AB" w14:textId="067BEEAF" w:rsidR="00683B5D" w:rsidRDefault="008D3347">
      <w:pPr>
        <w:numPr>
          <w:ilvl w:val="0"/>
          <w:numId w:val="6"/>
        </w:numPr>
        <w:ind w:right="0" w:hanging="444"/>
      </w:pPr>
      <w:r>
        <w:t>Wykonawca zobowiązany jest do przekazywania Zamawiającemu miesięcznych sprawozdań zawierających</w:t>
      </w:r>
      <w:r w:rsidR="00561C4A">
        <w:t>:</w:t>
      </w:r>
      <w:r>
        <w:t xml:space="preserve"> </w:t>
      </w:r>
    </w:p>
    <w:p w14:paraId="4F58345C" w14:textId="3723D88B" w:rsidR="00683B5D" w:rsidRDefault="00561C4A">
      <w:pPr>
        <w:numPr>
          <w:ilvl w:val="1"/>
          <w:numId w:val="6"/>
        </w:numPr>
        <w:ind w:right="0" w:hanging="499"/>
      </w:pPr>
      <w:r w:rsidRPr="00677C7F">
        <w:rPr>
          <w:color w:val="000000" w:themeColor="text1"/>
        </w:rPr>
        <w:t xml:space="preserve">Informację o </w:t>
      </w:r>
      <w:r w:rsidR="008D3347">
        <w:t xml:space="preserve">masie poszczególnych rodzajów odebranych odpadów komunalnych (rodzaj, kod odebranych odpadów komunalnych) w szczególności: </w:t>
      </w:r>
    </w:p>
    <w:p w14:paraId="05DD92F4" w14:textId="77777777" w:rsidR="00683B5D" w:rsidRDefault="008D3347">
      <w:pPr>
        <w:numPr>
          <w:ilvl w:val="2"/>
          <w:numId w:val="6"/>
        </w:numPr>
        <w:ind w:left="2558" w:right="0" w:hanging="542"/>
      </w:pPr>
      <w:r>
        <w:t xml:space="preserve">niesegregowanych (zmieszanych) odpadów komunalnych (Mg), </w:t>
      </w:r>
    </w:p>
    <w:p w14:paraId="205B52D7" w14:textId="77777777" w:rsidR="00683B5D" w:rsidRDefault="008D3347">
      <w:pPr>
        <w:numPr>
          <w:ilvl w:val="2"/>
          <w:numId w:val="6"/>
        </w:numPr>
        <w:ind w:left="2558" w:right="0" w:hanging="542"/>
      </w:pPr>
      <w:r>
        <w:t xml:space="preserve">odpadów komunalnych zbieranych w sposób selektywny z podziałem na: </w:t>
      </w:r>
    </w:p>
    <w:p w14:paraId="4555317C" w14:textId="77777777" w:rsidR="00504651"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pPr>
      <w:r>
        <w:t>papier, w tym tekturę, opakowania z papieru i tektury (Mg),</w:t>
      </w:r>
    </w:p>
    <w:p w14:paraId="705837C3" w14:textId="2F828AE2" w:rsidR="00504651"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pPr>
      <w:r>
        <w:t xml:space="preserve">tworzywa sztuczne, w tym opakowania z tworzyw sztucznych, </w:t>
      </w:r>
      <w:r w:rsidR="00A55361">
        <w:t xml:space="preserve">opakowania </w:t>
      </w:r>
      <w:r>
        <w:t>wielomateriałowe, metale, w tym opakowania z metali (Mg),</w:t>
      </w:r>
    </w:p>
    <w:p w14:paraId="03602C41" w14:textId="77777777" w:rsidR="00504651" w:rsidRPr="00677C7F"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rPr>
          <w:color w:val="000000" w:themeColor="text1"/>
        </w:rPr>
      </w:pPr>
      <w:r>
        <w:lastRenderedPageBreak/>
        <w:t xml:space="preserve">szkło bezbarwne, w tym opakowania ze szkła </w:t>
      </w:r>
      <w:r w:rsidRPr="00677C7F">
        <w:rPr>
          <w:color w:val="000000" w:themeColor="text1"/>
        </w:rPr>
        <w:t>bezbarwnego (Mg),</w:t>
      </w:r>
    </w:p>
    <w:p w14:paraId="1B8E6932" w14:textId="77777777" w:rsidR="00504651" w:rsidRPr="00677C7F"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rPr>
          <w:color w:val="000000" w:themeColor="text1"/>
        </w:rPr>
      </w:pPr>
      <w:r w:rsidRPr="00677C7F">
        <w:rPr>
          <w:color w:val="000000" w:themeColor="text1"/>
        </w:rPr>
        <w:t>szkło kolorowe, w tym opakowania ze szkła kolorowego (Mg),</w:t>
      </w:r>
    </w:p>
    <w:p w14:paraId="416663C1" w14:textId="26685FE9" w:rsidR="00504651" w:rsidRPr="00677C7F" w:rsidRDefault="0044385F"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rPr>
          <w:color w:val="000000" w:themeColor="text1"/>
        </w:rPr>
      </w:pPr>
      <w:r w:rsidRPr="00146C9C">
        <w:rPr>
          <w:color w:val="000000" w:themeColor="text1"/>
        </w:rPr>
        <w:t xml:space="preserve">odpady ulegające biodegradacji </w:t>
      </w:r>
      <w:r w:rsidR="00504651" w:rsidRPr="00677C7F">
        <w:rPr>
          <w:color w:val="000000" w:themeColor="text1"/>
        </w:rPr>
        <w:t>(Mg),</w:t>
      </w:r>
    </w:p>
    <w:p w14:paraId="100DAC9F" w14:textId="77777777" w:rsidR="00504651" w:rsidRPr="00677C7F"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rPr>
          <w:color w:val="000000" w:themeColor="text1"/>
        </w:rPr>
      </w:pPr>
      <w:r w:rsidRPr="00677C7F">
        <w:rPr>
          <w:color w:val="000000" w:themeColor="text1"/>
        </w:rPr>
        <w:t>popiół i żużel z palenisk domowych (Mg),</w:t>
      </w:r>
    </w:p>
    <w:p w14:paraId="77A40A81" w14:textId="77777777" w:rsidR="00504651" w:rsidRPr="00677C7F"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pPr>
      <w:r w:rsidRPr="00677C7F">
        <w:t>przeterminowane leki (Mg),</w:t>
      </w:r>
    </w:p>
    <w:p w14:paraId="6B33E049" w14:textId="77777777" w:rsidR="00504651"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pPr>
      <w:r>
        <w:t>zużyte baterie i akumulatory (Mg);</w:t>
      </w:r>
    </w:p>
    <w:p w14:paraId="4030403D" w14:textId="77777777" w:rsidR="00504651" w:rsidRDefault="00504651" w:rsidP="00A55361">
      <w:pPr>
        <w:pStyle w:val="Akapitzlist"/>
        <w:widowControl w:val="0"/>
        <w:numPr>
          <w:ilvl w:val="0"/>
          <w:numId w:val="27"/>
        </w:numPr>
        <w:tabs>
          <w:tab w:val="left" w:pos="2041"/>
          <w:tab w:val="left" w:pos="2042"/>
        </w:tabs>
        <w:autoSpaceDE w:val="0"/>
        <w:autoSpaceDN w:val="0"/>
        <w:spacing w:after="21" w:line="271" w:lineRule="auto"/>
        <w:ind w:left="2965" w:right="0" w:hanging="357"/>
        <w:contextualSpacing w:val="0"/>
      </w:pPr>
      <w:r>
        <w:t>zużyty sprzęt elektryczny i elektroniczny (Mg),</w:t>
      </w:r>
    </w:p>
    <w:p w14:paraId="40D6AEDE" w14:textId="776FEE11" w:rsidR="00782145" w:rsidRPr="00421AEA" w:rsidRDefault="00504651" w:rsidP="00A55361">
      <w:pPr>
        <w:pStyle w:val="Akapitzlist"/>
        <w:widowControl w:val="0"/>
        <w:numPr>
          <w:ilvl w:val="0"/>
          <w:numId w:val="27"/>
        </w:numPr>
        <w:tabs>
          <w:tab w:val="left" w:pos="2041"/>
          <w:tab w:val="left" w:pos="2042"/>
        </w:tabs>
        <w:autoSpaceDE w:val="0"/>
        <w:autoSpaceDN w:val="0"/>
        <w:spacing w:after="160" w:line="271" w:lineRule="auto"/>
        <w:ind w:left="2965" w:right="0" w:hanging="357"/>
        <w:contextualSpacing w:val="0"/>
      </w:pPr>
      <w:r>
        <w:t>odpady wielkogabarytowe (Mg);</w:t>
      </w:r>
      <w:r w:rsidR="00782145" w:rsidRPr="00421AEA">
        <w:rPr>
          <w:color w:val="000000" w:themeColor="text1"/>
        </w:rPr>
        <w:t xml:space="preserve"> </w:t>
      </w:r>
    </w:p>
    <w:p w14:paraId="1AAAC28F" w14:textId="0D3433DB" w:rsidR="00683B5D" w:rsidRDefault="008D3347">
      <w:pPr>
        <w:numPr>
          <w:ilvl w:val="1"/>
          <w:numId w:val="6"/>
        </w:numPr>
        <w:ind w:right="0" w:hanging="499"/>
      </w:pPr>
      <w:r w:rsidRPr="00677C7F">
        <w:rPr>
          <w:color w:val="000000" w:themeColor="text1"/>
        </w:rPr>
        <w:t>wykaz</w:t>
      </w:r>
      <w:r>
        <w:t xml:space="preserve"> nieruchomości z których zostały odebrane odpady komunalne, w tym niesegregowane (zmieszane) odpady komunalne i odpady zbierane selektywnie, ze wskazaniem </w:t>
      </w:r>
      <w:r w:rsidR="00A715D0">
        <w:t xml:space="preserve">                                                  </w:t>
      </w:r>
      <w:r>
        <w:t xml:space="preserve">dla poszczególnych nieruchomości daty odbioru odpadów, rzeczywistej liczby odebranych pojemników z podaniem pojemności odebranych pojemników, oraz ze wskazaniem rzeczywistej liczby odebranych </w:t>
      </w:r>
      <w:r w:rsidRPr="00146C9C">
        <w:rPr>
          <w:color w:val="000000" w:themeColor="text1"/>
        </w:rPr>
        <w:t xml:space="preserve">worków </w:t>
      </w:r>
      <w:r w:rsidR="00B85D03" w:rsidRPr="00146C9C">
        <w:rPr>
          <w:color w:val="000000" w:themeColor="text1"/>
        </w:rPr>
        <w:t xml:space="preserve">oraz pojemników </w:t>
      </w:r>
      <w:r>
        <w:t xml:space="preserve">do selektywnej zbiórki odpadów komunalnych </w:t>
      </w:r>
      <w:r w:rsidR="00146C9C">
        <w:t xml:space="preserve">                       </w:t>
      </w:r>
      <w:r>
        <w:t>z podziałem</w:t>
      </w:r>
      <w:r w:rsidR="00B85D03">
        <w:t xml:space="preserve"> </w:t>
      </w:r>
      <w:r>
        <w:t>na ich frakcję</w:t>
      </w:r>
      <w:r w:rsidRPr="00782145">
        <w:t>. Niniejszy wykaz Wykonawca będzie prowadził zgodnie z wytycznymi Zamawiającego;</w:t>
      </w:r>
      <w:r>
        <w:t xml:space="preserve"> </w:t>
      </w:r>
    </w:p>
    <w:p w14:paraId="23F69B47" w14:textId="5C7D9643" w:rsidR="00683B5D" w:rsidRPr="00677C7F" w:rsidRDefault="00561C4A">
      <w:pPr>
        <w:numPr>
          <w:ilvl w:val="1"/>
          <w:numId w:val="6"/>
        </w:numPr>
        <w:ind w:right="0" w:hanging="499"/>
        <w:rPr>
          <w:color w:val="000000" w:themeColor="text1"/>
        </w:rPr>
      </w:pPr>
      <w:r w:rsidRPr="00677C7F">
        <w:rPr>
          <w:color w:val="000000" w:themeColor="text1"/>
        </w:rPr>
        <w:t xml:space="preserve">informację o liczbie worków do selektywnej zbiórki odpadów komunalnych z podziałem na ich frakcję,  </w:t>
      </w:r>
      <w:r w:rsidR="008D3347" w:rsidRPr="00677C7F">
        <w:rPr>
          <w:color w:val="000000" w:themeColor="text1"/>
        </w:rPr>
        <w:t xml:space="preserve">wydanych podczas odbioru odpadów zbieranych selektywnie; </w:t>
      </w:r>
    </w:p>
    <w:p w14:paraId="46AFB687" w14:textId="18EB8C81" w:rsidR="00683B5D" w:rsidRDefault="00561C4A">
      <w:pPr>
        <w:numPr>
          <w:ilvl w:val="1"/>
          <w:numId w:val="6"/>
        </w:numPr>
        <w:ind w:right="0" w:hanging="499"/>
      </w:pPr>
      <w:r w:rsidRPr="00677C7F">
        <w:rPr>
          <w:color w:val="000000" w:themeColor="text1"/>
        </w:rPr>
        <w:t xml:space="preserve">informację o </w:t>
      </w:r>
      <w:r w:rsidR="008D3347">
        <w:t xml:space="preserve">odpadach pochodzących z odpadów komunalnych z terenu gminy Rozdrażew uzyskaną od prowadzącego instalację komunalną zawierającą dane o: </w:t>
      </w:r>
    </w:p>
    <w:p w14:paraId="5DFA3AAC" w14:textId="77777777" w:rsidR="00683B5D" w:rsidRDefault="008D3347">
      <w:pPr>
        <w:numPr>
          <w:ilvl w:val="2"/>
          <w:numId w:val="6"/>
        </w:numPr>
        <w:ind w:left="2558" w:right="0" w:hanging="542"/>
      </w:pPr>
      <w:r>
        <w:t xml:space="preserve">rodzajach i masie odpadów papieru, metali, tworzyw sztucznych i szkła poddanych recyklingowi i przygotowanych do ponownego użycia lub przekazanych w tym celu innemu posiadaczowi odpadów wraz ze wskazaniem procesu odzysku, któremu został poddany odpad, </w:t>
      </w:r>
    </w:p>
    <w:p w14:paraId="63A9CC52" w14:textId="35418330" w:rsidR="00683B5D" w:rsidRDefault="008D3347">
      <w:pPr>
        <w:numPr>
          <w:ilvl w:val="2"/>
          <w:numId w:val="6"/>
        </w:numPr>
        <w:ind w:left="2558" w:right="0" w:hanging="542"/>
      </w:pPr>
      <w:r>
        <w:t xml:space="preserve">rodzajach i masie odpadów budowlanych i rozbiórkowych stanowiących odpady komunalne przygotowanych do ponownego użycia, poddanych recyklingowi </w:t>
      </w:r>
      <w:r w:rsidR="00B47F8C">
        <w:t xml:space="preserve">                             </w:t>
      </w:r>
      <w:r>
        <w:t xml:space="preserve">oraz poddanych innym formom odzysku lub przekazanych w tym celu innemu posiadaczowi odpadów wraz ze wskazaniem procesu odzysku, któremu został poddany odpad, </w:t>
      </w:r>
    </w:p>
    <w:p w14:paraId="04105EF4" w14:textId="77777777" w:rsidR="00683B5D" w:rsidRDefault="008D3347">
      <w:pPr>
        <w:numPr>
          <w:ilvl w:val="2"/>
          <w:numId w:val="6"/>
        </w:numPr>
        <w:ind w:left="2558" w:right="0" w:hanging="542"/>
      </w:pPr>
      <w:r>
        <w:t xml:space="preserve">masie wytworzonych i poddanych składowaniu pozostałości z sortowania i pozostałości z mechaniczno-biologicznego przetwarzania odpadów komunalnych. </w:t>
      </w:r>
    </w:p>
    <w:p w14:paraId="03175F1B" w14:textId="77777777" w:rsidR="00683B5D" w:rsidRDefault="008D3347">
      <w:pPr>
        <w:numPr>
          <w:ilvl w:val="0"/>
          <w:numId w:val="6"/>
        </w:numPr>
        <w:ind w:right="0" w:hanging="444"/>
      </w:pPr>
      <w:r>
        <w:t xml:space="preserve">Do sprawozdania należy dołączyć potwierdzenia wygenerowania KPOK z systemu BDO. </w:t>
      </w:r>
    </w:p>
    <w:p w14:paraId="32A84595" w14:textId="5C3E0F5E" w:rsidR="00683B5D" w:rsidRDefault="008D3347">
      <w:pPr>
        <w:numPr>
          <w:ilvl w:val="0"/>
          <w:numId w:val="6"/>
        </w:numPr>
        <w:ind w:right="0" w:hanging="444"/>
      </w:pPr>
      <w:r w:rsidRPr="00677C7F">
        <w:rPr>
          <w:color w:val="000000" w:themeColor="text1"/>
        </w:rPr>
        <w:t>Sprawozdani</w:t>
      </w:r>
      <w:r w:rsidR="00F43F28" w:rsidRPr="00677C7F">
        <w:rPr>
          <w:color w:val="000000" w:themeColor="text1"/>
        </w:rPr>
        <w:t>a</w:t>
      </w:r>
      <w:r w:rsidRPr="00677C7F">
        <w:rPr>
          <w:color w:val="000000" w:themeColor="text1"/>
        </w:rPr>
        <w:t xml:space="preserve"> </w:t>
      </w:r>
      <w:r>
        <w:t>miesięczne wraz z wygenerowanymi KPOK z systemu BDO</w:t>
      </w:r>
      <w:r w:rsidR="008523C0">
        <w:t xml:space="preserve"> zatwierdzone </w:t>
      </w:r>
      <w:r w:rsidR="00782145">
        <w:t>przez Zamawiającego,</w:t>
      </w:r>
      <w:r>
        <w:t xml:space="preserve"> są podstawą do wystawienia faktury za wykonaną usługę. </w:t>
      </w:r>
    </w:p>
    <w:p w14:paraId="7C823680" w14:textId="77777777" w:rsidR="00683B5D" w:rsidRDefault="008D3347">
      <w:pPr>
        <w:numPr>
          <w:ilvl w:val="0"/>
          <w:numId w:val="6"/>
        </w:numPr>
        <w:ind w:right="0" w:hanging="444"/>
      </w:pPr>
      <w:r>
        <w:t xml:space="preserve">Sprawozdania muszą być przekazywane w formie uzgodnionej z Zamawiającym – w formie papierowej oraz w formie elektronicznej na adres e-mail </w:t>
      </w:r>
      <w:r>
        <w:rPr>
          <w:u w:val="single" w:color="000000"/>
        </w:rPr>
        <w:t>odpady@rozdrazew.pl</w:t>
      </w:r>
      <w:r>
        <w:t xml:space="preserve">  </w:t>
      </w:r>
    </w:p>
    <w:p w14:paraId="2A71C762" w14:textId="4E3DCFC4" w:rsidR="00683B5D" w:rsidRDefault="008D3347" w:rsidP="00095424">
      <w:pPr>
        <w:numPr>
          <w:ilvl w:val="0"/>
          <w:numId w:val="6"/>
        </w:numPr>
        <w:ind w:right="0" w:hanging="444"/>
      </w:pPr>
      <w:r>
        <w:t>Wykonawca zobowiązany jest przedkładać Zamawiającemu miesięczne sprawozdania w terminie 5 dni od zakończ</w:t>
      </w:r>
      <w:r w:rsidR="00E913D5">
        <w:t xml:space="preserve">enia miesiąca. </w:t>
      </w:r>
      <w:r w:rsidR="00427298" w:rsidRPr="00427298">
        <w:t>Zamawiający dodatkowo wymaga, aby dane ujęte przez Wykonawcę w sprawozdaniu w zakresie dotyczącym Wielkopolskiego Centrum Recyklingu Sp. z o.o. w Jarocinie były przekazane do zatwierdzenia prowadzącemu instalację komunalną tj. Wielkopolskiemu Centrum Recyklingu Sp. z o.o. w Jarocinie w terminie do 3 dni roboczych po zakończeniu każdego miesiąca.</w:t>
      </w:r>
    </w:p>
    <w:p w14:paraId="26AA2AC2" w14:textId="77777777" w:rsidR="00427298" w:rsidRDefault="00427298" w:rsidP="00427298">
      <w:pPr>
        <w:ind w:left="1094" w:right="0" w:firstLine="0"/>
      </w:pPr>
    </w:p>
    <w:p w14:paraId="69FAD03E" w14:textId="77777777" w:rsidR="00683B5D" w:rsidRDefault="008D3347">
      <w:pPr>
        <w:numPr>
          <w:ilvl w:val="0"/>
          <w:numId w:val="6"/>
        </w:numPr>
        <w:ind w:right="0" w:hanging="444"/>
      </w:pPr>
      <w:r>
        <w:lastRenderedPageBreak/>
        <w:t xml:space="preserve">Wykonawca zobowiązany jest do dostarczenia Zamawiającemu na jego żądanie także innych informacji (wykazów) dotyczących świadczonej usługi w zakresie odbioru niesegregowanych (zmieszanych) odpadów komunalnych i odpadów zbieranych w sposób selektywny. </w:t>
      </w:r>
    </w:p>
    <w:p w14:paraId="5613CBF7" w14:textId="776FAF09" w:rsidR="00683B5D" w:rsidRDefault="008D3347" w:rsidP="007B23E4">
      <w:pPr>
        <w:numPr>
          <w:ilvl w:val="0"/>
          <w:numId w:val="6"/>
        </w:numPr>
        <w:ind w:right="0" w:hanging="444"/>
      </w:pPr>
      <w:r>
        <w:t>Wykonawca sporządza sprawozdanie roczne, o którym mowa w art. 9n ustawy z dnia 13 września 1996 r. o utrzymaniu czystości i p</w:t>
      </w:r>
      <w:r w:rsidR="00782145">
        <w:t xml:space="preserve">orządku w </w:t>
      </w:r>
      <w:r w:rsidR="00782145" w:rsidRPr="00EF4CF4">
        <w:rPr>
          <w:color w:val="000000" w:themeColor="text1"/>
        </w:rPr>
        <w:t xml:space="preserve">gminach </w:t>
      </w:r>
      <w:r w:rsidR="007B23E4" w:rsidRPr="00EF4CF4">
        <w:rPr>
          <w:color w:val="000000" w:themeColor="text1"/>
        </w:rPr>
        <w:t>(Dz.</w:t>
      </w:r>
      <w:r w:rsidR="007B23E4" w:rsidRPr="00EF4CF4">
        <w:rPr>
          <w:color w:val="000000" w:themeColor="text1"/>
          <w:spacing w:val="-13"/>
        </w:rPr>
        <w:t xml:space="preserve"> </w:t>
      </w:r>
      <w:r w:rsidR="007B23E4" w:rsidRPr="00EF4CF4">
        <w:rPr>
          <w:color w:val="000000" w:themeColor="text1"/>
        </w:rPr>
        <w:t>U.</w:t>
      </w:r>
      <w:r w:rsidR="007B23E4" w:rsidRPr="00EF4CF4">
        <w:rPr>
          <w:color w:val="000000" w:themeColor="text1"/>
          <w:spacing w:val="-14"/>
        </w:rPr>
        <w:t xml:space="preserve"> </w:t>
      </w:r>
      <w:r w:rsidR="007B23E4" w:rsidRPr="00EF4CF4">
        <w:rPr>
          <w:color w:val="000000" w:themeColor="text1"/>
        </w:rPr>
        <w:t>z</w:t>
      </w:r>
      <w:r w:rsidR="007B23E4" w:rsidRPr="00EF4CF4">
        <w:rPr>
          <w:color w:val="000000" w:themeColor="text1"/>
          <w:spacing w:val="-10"/>
        </w:rPr>
        <w:t xml:space="preserve"> </w:t>
      </w:r>
      <w:r w:rsidR="007B23E4" w:rsidRPr="00EF4CF4">
        <w:rPr>
          <w:color w:val="000000" w:themeColor="text1"/>
        </w:rPr>
        <w:t>2022</w:t>
      </w:r>
      <w:r w:rsidR="007B23E4" w:rsidRPr="00EF4CF4">
        <w:rPr>
          <w:color w:val="000000" w:themeColor="text1"/>
          <w:spacing w:val="-13"/>
        </w:rPr>
        <w:t xml:space="preserve"> </w:t>
      </w:r>
      <w:r w:rsidR="007B23E4" w:rsidRPr="00EF4CF4">
        <w:rPr>
          <w:color w:val="000000" w:themeColor="text1"/>
        </w:rPr>
        <w:t>r.,</w:t>
      </w:r>
      <w:r w:rsidR="007B23E4" w:rsidRPr="00EF4CF4">
        <w:rPr>
          <w:color w:val="000000" w:themeColor="text1"/>
          <w:spacing w:val="-14"/>
        </w:rPr>
        <w:t xml:space="preserve"> </w:t>
      </w:r>
      <w:r w:rsidR="007B23E4" w:rsidRPr="00EF4CF4">
        <w:rPr>
          <w:color w:val="000000" w:themeColor="text1"/>
        </w:rPr>
        <w:t>poz.</w:t>
      </w:r>
      <w:r w:rsidR="007B23E4" w:rsidRPr="00EF4CF4">
        <w:rPr>
          <w:color w:val="000000" w:themeColor="text1"/>
          <w:spacing w:val="-13"/>
        </w:rPr>
        <w:t xml:space="preserve"> </w:t>
      </w:r>
      <w:r w:rsidR="007B23E4" w:rsidRPr="00EF4CF4">
        <w:rPr>
          <w:color w:val="000000" w:themeColor="text1"/>
        </w:rPr>
        <w:t xml:space="preserve">1297 z </w:t>
      </w:r>
      <w:proofErr w:type="spellStart"/>
      <w:r w:rsidR="007B23E4" w:rsidRPr="00EF4CF4">
        <w:rPr>
          <w:color w:val="000000" w:themeColor="text1"/>
        </w:rPr>
        <w:t>późn</w:t>
      </w:r>
      <w:proofErr w:type="spellEnd"/>
      <w:r w:rsidR="007B23E4" w:rsidRPr="00EF4CF4">
        <w:rPr>
          <w:color w:val="000000" w:themeColor="text1"/>
        </w:rPr>
        <w:t xml:space="preserve">. </w:t>
      </w:r>
      <w:proofErr w:type="spellStart"/>
      <w:r w:rsidR="00EF4CF4">
        <w:rPr>
          <w:color w:val="000000" w:themeColor="text1"/>
        </w:rPr>
        <w:t>z</w:t>
      </w:r>
      <w:r w:rsidR="007B23E4" w:rsidRPr="00EF4CF4">
        <w:rPr>
          <w:color w:val="000000" w:themeColor="text1"/>
        </w:rPr>
        <w:t>m</w:t>
      </w:r>
      <w:proofErr w:type="spellEnd"/>
      <w:r w:rsidR="00EF4CF4" w:rsidRPr="00EF4CF4">
        <w:rPr>
          <w:color w:val="000000" w:themeColor="text1"/>
        </w:rPr>
        <w:t>)</w:t>
      </w:r>
      <w:r w:rsidR="00C21F4D">
        <w:rPr>
          <w:color w:val="000000" w:themeColor="text1"/>
        </w:rPr>
        <w:t>.</w:t>
      </w:r>
      <w:r w:rsidRPr="00EF4CF4">
        <w:rPr>
          <w:color w:val="000000" w:themeColor="text1"/>
        </w:rPr>
        <w:t xml:space="preserve"> </w:t>
      </w:r>
      <w:r w:rsidRPr="007B23E4">
        <w:rPr>
          <w:color w:val="000000" w:themeColor="text1"/>
        </w:rPr>
        <w:t xml:space="preserve">Sprawozdanie </w:t>
      </w:r>
      <w:r>
        <w:t xml:space="preserve">sporządzone w sposób wymagany przez przepisy prawa Wykonawca przekazuje Wójtowi Gminy Rozdrażew. Do sprawozdania Wykonawca załącza informacje o: </w:t>
      </w:r>
    </w:p>
    <w:p w14:paraId="50849CB8" w14:textId="2AA630E7" w:rsidR="00683B5D" w:rsidRDefault="008D3347" w:rsidP="00A47E34">
      <w:pPr>
        <w:numPr>
          <w:ilvl w:val="1"/>
          <w:numId w:val="6"/>
        </w:numPr>
        <w:ind w:right="0" w:hanging="499"/>
      </w:pPr>
      <w:r>
        <w:t>rodzajach i masie odpadów</w:t>
      </w:r>
      <w:r w:rsidR="001B5284">
        <w:t xml:space="preserve"> komunalnych poddanyc</w:t>
      </w:r>
      <w:r w:rsidR="007B23E4">
        <w:t xml:space="preserve">h recyklingowi i przygotowanych </w:t>
      </w:r>
      <w:r w:rsidR="00EF4CF4">
        <w:t xml:space="preserve">                                    </w:t>
      </w:r>
      <w:r w:rsidR="001B5284">
        <w:t xml:space="preserve">do ponownego użycia oraz poddanych innym formom odzysku lub przekazanych w tym celu innemu posiadaczowi </w:t>
      </w:r>
      <w:r w:rsidR="00A47E34">
        <w:t>odpadów</w:t>
      </w:r>
      <w:r w:rsidR="001B5284">
        <w:t xml:space="preserve"> wraz ze </w:t>
      </w:r>
      <w:r w:rsidR="00A47E34">
        <w:t>wskazaniem procesu odzysku, któr</w:t>
      </w:r>
      <w:r w:rsidR="001B5284">
        <w:t xml:space="preserve">emu zostały poddane odpady; </w:t>
      </w:r>
    </w:p>
    <w:p w14:paraId="0A7D1E75" w14:textId="77777777" w:rsidR="00683B5D" w:rsidRDefault="008D3347">
      <w:pPr>
        <w:numPr>
          <w:ilvl w:val="1"/>
          <w:numId w:val="6"/>
        </w:numPr>
        <w:ind w:right="0" w:hanging="499"/>
      </w:pPr>
      <w:r>
        <w:t xml:space="preserve">rodzajach i masie odpadów budowlanych i rozbiórkowych stanowiących odpady komunalne przygotowanych do ponownego użycia, poddanych recyklingowi oraz poddanych innym formom odzysku lub przekazanych w tym celu innemu posiadaczowi odpadów wraz ze wskazaniem procesu odzysku, któremu został poddany odpad; </w:t>
      </w:r>
    </w:p>
    <w:p w14:paraId="7D061949" w14:textId="44AEE117" w:rsidR="00683B5D" w:rsidRDefault="008D3347">
      <w:pPr>
        <w:numPr>
          <w:ilvl w:val="1"/>
          <w:numId w:val="6"/>
        </w:numPr>
        <w:spacing w:after="125"/>
        <w:ind w:right="0" w:hanging="499"/>
      </w:pPr>
      <w:r>
        <w:t>masie wytworzonych i poddanych składowaniu pozostało</w:t>
      </w:r>
      <w:r w:rsidR="007B23E4">
        <w:t xml:space="preserve">ści z sortowania i pozostałości </w:t>
      </w:r>
      <w:r w:rsidR="00EF4CF4">
        <w:t xml:space="preserve">                                 </w:t>
      </w:r>
      <w:r>
        <w:t xml:space="preserve">z mechaniczno-biologicznego przetwarzania odpadów komunalnych. </w:t>
      </w:r>
    </w:p>
    <w:p w14:paraId="6E04FADB" w14:textId="03FDFAAA" w:rsidR="00683B5D" w:rsidRDefault="008D3347">
      <w:pPr>
        <w:spacing w:after="367"/>
        <w:ind w:left="1109" w:right="0" w:firstLine="0"/>
      </w:pPr>
      <w:r>
        <w:t xml:space="preserve">Zamawiający w przypadku wątpliwości co do danych zawartych </w:t>
      </w:r>
      <w:r w:rsidRPr="00677C7F">
        <w:rPr>
          <w:color w:val="000000" w:themeColor="text1"/>
        </w:rPr>
        <w:t>w sprawozdaniu</w:t>
      </w:r>
      <w:r w:rsidR="00677C7F" w:rsidRPr="00677C7F">
        <w:rPr>
          <w:color w:val="000000" w:themeColor="text1"/>
        </w:rPr>
        <w:t xml:space="preserve"> rocznym </w:t>
      </w:r>
      <w:r w:rsidRPr="00677C7F">
        <w:rPr>
          <w:color w:val="000000" w:themeColor="text1"/>
        </w:rPr>
        <w:t xml:space="preserve"> w systemie BDO wezwie Wykonawcę do okazania dokumentacji, na podstawie której są sporządzane dokumenty</w:t>
      </w:r>
      <w:r w:rsidR="007B23E4">
        <w:rPr>
          <w:color w:val="000000" w:themeColor="text1"/>
        </w:rPr>
        <w:t xml:space="preserve"> </w:t>
      </w:r>
      <w:r w:rsidR="00EF4CF4">
        <w:rPr>
          <w:color w:val="000000" w:themeColor="text1"/>
        </w:rPr>
        <w:t xml:space="preserve">                                              </w:t>
      </w:r>
      <w:r w:rsidRPr="00677C7F">
        <w:rPr>
          <w:color w:val="000000" w:themeColor="text1"/>
        </w:rPr>
        <w:t xml:space="preserve">na </w:t>
      </w:r>
      <w:r>
        <w:t>potrzeby ewidencji odpadów oraz dokumentów potwierd</w:t>
      </w:r>
      <w:r w:rsidR="007B23E4">
        <w:t xml:space="preserve">zających przetworzenie odpadów. </w:t>
      </w:r>
      <w:r w:rsidR="00677C7F">
        <w:t xml:space="preserve">W przypadku </w:t>
      </w:r>
      <w:r>
        <w:t xml:space="preserve">gdy sprawozdanie jest sporządzone nierzetelnie, Zamawiający wezwie Wykonawcę, do jego uzupełnienia lub poprawienia w terminie 14 dni. </w:t>
      </w:r>
    </w:p>
    <w:p w14:paraId="50188EC8" w14:textId="77777777" w:rsidR="00683B5D" w:rsidRDefault="008D3347">
      <w:pPr>
        <w:spacing w:after="171" w:line="259" w:lineRule="auto"/>
        <w:ind w:left="1116" w:right="0" w:hanging="10"/>
        <w:jc w:val="center"/>
      </w:pPr>
      <w:r>
        <w:t xml:space="preserve">§9 </w:t>
      </w:r>
    </w:p>
    <w:p w14:paraId="592A65CC" w14:textId="77777777" w:rsidR="00683B5D" w:rsidRDefault="008D3347">
      <w:pPr>
        <w:numPr>
          <w:ilvl w:val="0"/>
          <w:numId w:val="7"/>
        </w:numPr>
        <w:ind w:left="1150" w:right="0" w:hanging="500"/>
      </w:pPr>
      <w:r>
        <w:t xml:space="preserve">Strony ustalają, że przewidywane szacunkowe wynagrodzenie należne Wykonawcy w okresie realizacji niniejszej Umowy, zgodnie ze złożoną ofertą przetargową </w:t>
      </w:r>
      <w:r w:rsidRPr="00E913D5">
        <w:t>wyniesie [...] zł brutto (słownie: [...]), w tym</w:t>
      </w:r>
      <w:r>
        <w:t xml:space="preserve"> podatek od towarów i usług VAT naliczony według obowiązujących stawek.  </w:t>
      </w:r>
    </w:p>
    <w:p w14:paraId="4A902677" w14:textId="25DEC41A" w:rsidR="00683B5D" w:rsidRDefault="008D3347">
      <w:pPr>
        <w:numPr>
          <w:ilvl w:val="0"/>
          <w:numId w:val="7"/>
        </w:numPr>
        <w:ind w:left="1150" w:right="0" w:hanging="500"/>
      </w:pPr>
      <w:r>
        <w:t>Zapłata należności dla Wykonawcy za wykonywanie usługi uzależniona będzie od faktycznej ilości odebranych</w:t>
      </w:r>
      <w:r w:rsidR="007C23DF">
        <w:t xml:space="preserve"> sprzed posesji</w:t>
      </w:r>
      <w:r>
        <w:t xml:space="preserve"> odpadów komunalnych oraz ilości transportu kontenerów/pojemników </w:t>
      </w:r>
      <w:r w:rsidR="007C23DF">
        <w:t xml:space="preserve">                        </w:t>
      </w:r>
      <w:r>
        <w:t xml:space="preserve">z PSZOK z uwzględnieniem niżej wymienionych cen jednostkowych. Podstawę ustalenia wynagrodzenia należnego Wykonawcy za dany miesiąc realizacji umowy stanowi: </w:t>
      </w:r>
    </w:p>
    <w:p w14:paraId="539636C8" w14:textId="4DB3B23D" w:rsidR="00683B5D" w:rsidRPr="00EF4CF4" w:rsidRDefault="008D3347" w:rsidP="00B63A4D">
      <w:pPr>
        <w:numPr>
          <w:ilvl w:val="1"/>
          <w:numId w:val="7"/>
        </w:numPr>
        <w:spacing w:after="11" w:line="267" w:lineRule="auto"/>
        <w:ind w:left="1546" w:right="0" w:hanging="355"/>
        <w:rPr>
          <w:color w:val="000000" w:themeColor="text1"/>
        </w:rPr>
      </w:pPr>
      <w:r w:rsidRPr="00EF4CF4">
        <w:rPr>
          <w:color w:val="000000" w:themeColor="text1"/>
        </w:rPr>
        <w:t xml:space="preserve">iloczyn faktycznie odebranej i dostarczonej masy odpadów komunalnych do instalacji komunalnej </w:t>
      </w:r>
      <w:r w:rsidR="004C6F77" w:rsidRPr="00EF4CF4">
        <w:rPr>
          <w:color w:val="000000" w:themeColor="text1"/>
        </w:rPr>
        <w:t>Wielkopolskiego Centrum Recyklingu - Spółka  z o.o. w Jarocinie, Witaszyczki, ul. Mariu</w:t>
      </w:r>
      <w:r w:rsidR="003F7CAD" w:rsidRPr="00EF4CF4">
        <w:rPr>
          <w:color w:val="000000" w:themeColor="text1"/>
        </w:rPr>
        <w:t xml:space="preserve">sza </w:t>
      </w:r>
      <w:proofErr w:type="spellStart"/>
      <w:r w:rsidR="003F7CAD" w:rsidRPr="00EF4CF4">
        <w:rPr>
          <w:color w:val="000000" w:themeColor="text1"/>
        </w:rPr>
        <w:t>Małynicza</w:t>
      </w:r>
      <w:proofErr w:type="spellEnd"/>
      <w:r w:rsidR="003F7CAD" w:rsidRPr="00EF4CF4">
        <w:rPr>
          <w:color w:val="000000" w:themeColor="text1"/>
        </w:rPr>
        <w:t xml:space="preserve"> 1, 63-200 Jarocin</w:t>
      </w:r>
      <w:r w:rsidR="00B63A4D" w:rsidRPr="00EF4CF4">
        <w:rPr>
          <w:color w:val="000000" w:themeColor="text1"/>
        </w:rPr>
        <w:t xml:space="preserve">, </w:t>
      </w:r>
      <w:r w:rsidR="00B85D03" w:rsidRPr="00EF4CF4">
        <w:rPr>
          <w:color w:val="000000" w:themeColor="text1"/>
        </w:rPr>
        <w:t>z którą Gmina</w:t>
      </w:r>
      <w:r w:rsidR="00B63A4D" w:rsidRPr="00EF4CF4">
        <w:rPr>
          <w:color w:val="000000" w:themeColor="text1"/>
        </w:rPr>
        <w:t xml:space="preserve"> Rozdrażew </w:t>
      </w:r>
      <w:r w:rsidR="00B85D03" w:rsidRPr="00EF4CF4">
        <w:rPr>
          <w:color w:val="000000" w:themeColor="text1"/>
        </w:rPr>
        <w:t>ma podpisaną umowę na zagospodarowanie odpadów komunalnych</w:t>
      </w:r>
      <w:r w:rsidR="00B63A4D" w:rsidRPr="00EF4CF4">
        <w:rPr>
          <w:color w:val="000000" w:themeColor="text1"/>
        </w:rPr>
        <w:t>,</w:t>
      </w:r>
      <w:r w:rsidRPr="00EF4CF4">
        <w:rPr>
          <w:color w:val="000000" w:themeColor="text1"/>
        </w:rPr>
        <w:t xml:space="preserve"> oraz stawki za</w:t>
      </w:r>
      <w:r w:rsidR="007C23DF" w:rsidRPr="00EF4CF4">
        <w:rPr>
          <w:color w:val="000000" w:themeColor="text1"/>
        </w:rPr>
        <w:t xml:space="preserve"> odbiór i</w:t>
      </w:r>
      <w:r w:rsidRPr="00EF4CF4">
        <w:rPr>
          <w:color w:val="000000" w:themeColor="text1"/>
        </w:rPr>
        <w:t xml:space="preserve"> transport 1 Mg odebranych odpadów</w:t>
      </w:r>
      <w:r w:rsidR="00F43F28" w:rsidRPr="00EF4CF4">
        <w:rPr>
          <w:color w:val="000000" w:themeColor="text1"/>
        </w:rPr>
        <w:t xml:space="preserve"> zgodnie z tabelą nr 1</w:t>
      </w:r>
      <w:r w:rsidRPr="00EF4CF4">
        <w:rPr>
          <w:color w:val="000000" w:themeColor="text1"/>
        </w:rPr>
        <w:t xml:space="preserve">; </w:t>
      </w:r>
    </w:p>
    <w:p w14:paraId="44C06E19" w14:textId="367BA8D3" w:rsidR="00683B5D" w:rsidRPr="00B63A4D" w:rsidRDefault="008D3347" w:rsidP="00B63A4D">
      <w:pPr>
        <w:numPr>
          <w:ilvl w:val="1"/>
          <w:numId w:val="7"/>
        </w:numPr>
        <w:spacing w:after="11" w:line="267" w:lineRule="auto"/>
        <w:ind w:left="1546" w:right="0" w:hanging="355"/>
        <w:rPr>
          <w:color w:val="000000" w:themeColor="text1"/>
        </w:rPr>
      </w:pPr>
      <w:r>
        <w:t>iloczyn faktycznie wykonanych transportów odbior</w:t>
      </w:r>
      <w:r w:rsidR="00B63A4D">
        <w:t xml:space="preserve">u kontenerów/pojemników z PSZOK do instalacji </w:t>
      </w:r>
      <w:r>
        <w:t xml:space="preserve">komunalnej </w:t>
      </w:r>
      <w:r w:rsidR="003F7CAD" w:rsidRPr="00EF4CF4">
        <w:rPr>
          <w:color w:val="000000" w:themeColor="text1"/>
        </w:rPr>
        <w:t>Wielkopolskiego Centrum Recyklingu - Spółka  z o.o. w Jaroc</w:t>
      </w:r>
      <w:r w:rsidR="00B63A4D" w:rsidRPr="00EF4CF4">
        <w:rPr>
          <w:color w:val="000000" w:themeColor="text1"/>
        </w:rPr>
        <w:t xml:space="preserve">inie, Witaszyczki, </w:t>
      </w:r>
      <w:r w:rsidR="003E0B18">
        <w:rPr>
          <w:color w:val="000000" w:themeColor="text1"/>
        </w:rPr>
        <w:t xml:space="preserve">                                </w:t>
      </w:r>
      <w:r w:rsidR="00B63A4D" w:rsidRPr="00EF4CF4">
        <w:rPr>
          <w:color w:val="000000" w:themeColor="text1"/>
        </w:rPr>
        <w:t xml:space="preserve">ul. Mariusza </w:t>
      </w:r>
      <w:proofErr w:type="spellStart"/>
      <w:r w:rsidR="003F7CAD" w:rsidRPr="00EF4CF4">
        <w:rPr>
          <w:color w:val="000000" w:themeColor="text1"/>
        </w:rPr>
        <w:t>Małynicza</w:t>
      </w:r>
      <w:proofErr w:type="spellEnd"/>
      <w:r w:rsidR="003F7CAD" w:rsidRPr="00EF4CF4">
        <w:rPr>
          <w:color w:val="000000" w:themeColor="text1"/>
        </w:rPr>
        <w:t xml:space="preserve"> 1, 63-200 Jarocin</w:t>
      </w:r>
      <w:r w:rsidR="00B63A4D" w:rsidRPr="00EF4CF4">
        <w:rPr>
          <w:color w:val="000000" w:themeColor="text1"/>
        </w:rPr>
        <w:t xml:space="preserve">, z którą Gmina Rozdrażew ma podpisaną umowę </w:t>
      </w:r>
      <w:r w:rsidR="003E0B18">
        <w:rPr>
          <w:color w:val="000000" w:themeColor="text1"/>
        </w:rPr>
        <w:t xml:space="preserve">                                </w:t>
      </w:r>
      <w:r w:rsidR="00B63A4D" w:rsidRPr="00EF4CF4">
        <w:rPr>
          <w:color w:val="000000" w:themeColor="text1"/>
        </w:rPr>
        <w:t>na zagospodarowanie odpadów komunalnych,</w:t>
      </w:r>
      <w:r w:rsidR="003F7CAD" w:rsidRPr="00B63A4D">
        <w:rPr>
          <w:color w:val="0070C0"/>
        </w:rPr>
        <w:t xml:space="preserve"> </w:t>
      </w:r>
      <w:r>
        <w:t>oraz stawki za</w:t>
      </w:r>
      <w:r w:rsidR="00B63A4D">
        <w:t xml:space="preserve"> jednorazowy </w:t>
      </w:r>
      <w:r w:rsidRPr="00B63A4D">
        <w:rPr>
          <w:color w:val="000000" w:themeColor="text1"/>
        </w:rPr>
        <w:t xml:space="preserve">transport </w:t>
      </w:r>
      <w:r w:rsidR="00F43F28" w:rsidRPr="00B63A4D">
        <w:rPr>
          <w:color w:val="000000" w:themeColor="text1"/>
        </w:rPr>
        <w:t xml:space="preserve">(opróżnienie) </w:t>
      </w:r>
      <w:r w:rsidRPr="00B63A4D">
        <w:rPr>
          <w:color w:val="000000" w:themeColor="text1"/>
        </w:rPr>
        <w:t>kontenerów/pojemników z PSZOK-u</w:t>
      </w:r>
      <w:r w:rsidR="003F7CAD" w:rsidRPr="00B63A4D">
        <w:rPr>
          <w:color w:val="000000" w:themeColor="text1"/>
        </w:rPr>
        <w:t xml:space="preserve">, </w:t>
      </w:r>
      <w:r w:rsidR="00F43F28" w:rsidRPr="00B63A4D">
        <w:rPr>
          <w:color w:val="000000" w:themeColor="text1"/>
        </w:rPr>
        <w:t>zgodnie</w:t>
      </w:r>
      <w:r w:rsidR="00677C7F" w:rsidRPr="00B63A4D">
        <w:rPr>
          <w:color w:val="000000" w:themeColor="text1"/>
        </w:rPr>
        <w:t xml:space="preserve"> </w:t>
      </w:r>
      <w:r w:rsidR="00F43F28" w:rsidRPr="00B63A4D">
        <w:rPr>
          <w:color w:val="000000" w:themeColor="text1"/>
        </w:rPr>
        <w:t>z tabelą nr 2</w:t>
      </w:r>
      <w:r w:rsidR="00677C7F" w:rsidRPr="00B63A4D">
        <w:rPr>
          <w:color w:val="000000" w:themeColor="text1"/>
        </w:rPr>
        <w:t>.</w:t>
      </w:r>
      <w:r w:rsidR="00F43F28" w:rsidRPr="00B63A4D">
        <w:rPr>
          <w:color w:val="000000" w:themeColor="text1"/>
        </w:rPr>
        <w:t xml:space="preserve"> </w:t>
      </w:r>
    </w:p>
    <w:p w14:paraId="26C4CD22" w14:textId="3E0A4E72" w:rsidR="007B23E4" w:rsidRDefault="007B23E4" w:rsidP="003E0B18">
      <w:pPr>
        <w:ind w:left="0" w:right="-2" w:firstLine="0"/>
      </w:pPr>
    </w:p>
    <w:p w14:paraId="4680437B" w14:textId="77777777" w:rsidR="00B47F8C" w:rsidRDefault="00B47F8C" w:rsidP="00B47F8C">
      <w:pPr>
        <w:ind w:right="-2"/>
      </w:pPr>
    </w:p>
    <w:p w14:paraId="41A9A8F7" w14:textId="77777777" w:rsidR="00B47F8C" w:rsidRDefault="00B47F8C" w:rsidP="00B47F8C">
      <w:pPr>
        <w:ind w:right="-2"/>
      </w:pPr>
    </w:p>
    <w:p w14:paraId="254C8DF3" w14:textId="77777777" w:rsidR="00683B5D" w:rsidRDefault="008D3347">
      <w:pPr>
        <w:spacing w:after="4" w:line="259" w:lineRule="auto"/>
        <w:ind w:left="324" w:right="0" w:hanging="10"/>
        <w:jc w:val="left"/>
      </w:pPr>
      <w:r>
        <w:rPr>
          <w:i/>
        </w:rPr>
        <w:lastRenderedPageBreak/>
        <w:t>Tabela nr 1 - odbiór odpadów komunalnych od właścicieli nieruchomości zamieszkałych</w:t>
      </w:r>
      <w:r>
        <w:rPr>
          <w:i/>
          <w:sz w:val="20"/>
        </w:rPr>
        <w:t xml:space="preserve"> </w:t>
      </w:r>
    </w:p>
    <w:tbl>
      <w:tblPr>
        <w:tblStyle w:val="TableGrid"/>
        <w:tblW w:w="10630" w:type="dxa"/>
        <w:tblInd w:w="247" w:type="dxa"/>
        <w:tblLook w:val="04A0" w:firstRow="1" w:lastRow="0" w:firstColumn="1" w:lastColumn="0" w:noHBand="0" w:noVBand="1"/>
      </w:tblPr>
      <w:tblGrid>
        <w:gridCol w:w="401"/>
        <w:gridCol w:w="2857"/>
        <w:gridCol w:w="1989"/>
        <w:gridCol w:w="1554"/>
        <w:gridCol w:w="1282"/>
        <w:gridCol w:w="1270"/>
        <w:gridCol w:w="1277"/>
      </w:tblGrid>
      <w:tr w:rsidR="00683B5D" w14:paraId="62CB4F9F" w14:textId="77777777">
        <w:trPr>
          <w:trHeight w:val="1068"/>
        </w:trPr>
        <w:tc>
          <w:tcPr>
            <w:tcW w:w="401"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04EE6717" w14:textId="77777777" w:rsidR="00683B5D" w:rsidRDefault="008D3347">
            <w:pPr>
              <w:spacing w:after="0" w:line="259" w:lineRule="auto"/>
              <w:ind w:left="67" w:right="0" w:firstLine="0"/>
            </w:pPr>
            <w:r>
              <w:rPr>
                <w:b/>
                <w:sz w:val="20"/>
              </w:rPr>
              <w:t xml:space="preserve">Lp. </w:t>
            </w:r>
          </w:p>
        </w:tc>
        <w:tc>
          <w:tcPr>
            <w:tcW w:w="2857"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48F59F98" w14:textId="77777777" w:rsidR="00683B5D" w:rsidRDefault="008D3347">
            <w:pPr>
              <w:spacing w:after="0" w:line="259" w:lineRule="auto"/>
              <w:ind w:left="0" w:right="5" w:firstLine="0"/>
              <w:jc w:val="center"/>
            </w:pPr>
            <w:r>
              <w:rPr>
                <w:b/>
                <w:sz w:val="20"/>
              </w:rPr>
              <w:t xml:space="preserve">Kategoria odpadów </w:t>
            </w:r>
          </w:p>
        </w:tc>
        <w:tc>
          <w:tcPr>
            <w:tcW w:w="1989"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11F85394" w14:textId="77777777" w:rsidR="00683B5D" w:rsidRDefault="008D3347">
            <w:pPr>
              <w:spacing w:after="0" w:line="277" w:lineRule="auto"/>
              <w:ind w:left="0" w:right="0" w:firstLine="0"/>
              <w:jc w:val="center"/>
            </w:pPr>
            <w:r>
              <w:rPr>
                <w:b/>
                <w:sz w:val="20"/>
              </w:rPr>
              <w:t xml:space="preserve">Prognozowana masa odpadów </w:t>
            </w:r>
          </w:p>
          <w:p w14:paraId="7EAB0192" w14:textId="77777777" w:rsidR="00683B5D" w:rsidRDefault="008D3347">
            <w:pPr>
              <w:spacing w:after="18" w:line="259" w:lineRule="auto"/>
              <w:ind w:left="0" w:right="4" w:firstLine="0"/>
              <w:jc w:val="center"/>
            </w:pPr>
            <w:r>
              <w:rPr>
                <w:b/>
                <w:sz w:val="20"/>
              </w:rPr>
              <w:t xml:space="preserve">komunalnych </w:t>
            </w:r>
          </w:p>
          <w:p w14:paraId="01682FB6" w14:textId="77777777" w:rsidR="00683B5D" w:rsidRDefault="008D3347">
            <w:pPr>
              <w:spacing w:after="18" w:line="259" w:lineRule="auto"/>
              <w:ind w:left="0" w:right="4" w:firstLine="0"/>
              <w:jc w:val="center"/>
            </w:pPr>
            <w:r>
              <w:rPr>
                <w:b/>
                <w:sz w:val="20"/>
              </w:rPr>
              <w:t xml:space="preserve">przewidziana do </w:t>
            </w:r>
          </w:p>
          <w:p w14:paraId="14FAFB5D" w14:textId="77777777" w:rsidR="00683B5D" w:rsidRDefault="008D3347">
            <w:pPr>
              <w:spacing w:after="18" w:line="259" w:lineRule="auto"/>
              <w:ind w:left="110" w:right="0" w:firstLine="0"/>
              <w:jc w:val="left"/>
            </w:pPr>
            <w:r>
              <w:rPr>
                <w:b/>
                <w:sz w:val="20"/>
              </w:rPr>
              <w:t xml:space="preserve">odbioru w okresie od </w:t>
            </w:r>
          </w:p>
          <w:p w14:paraId="7B89D2A2" w14:textId="4E86943A" w:rsidR="00683B5D" w:rsidRDefault="00790D51">
            <w:pPr>
              <w:spacing w:after="18" w:line="259" w:lineRule="auto"/>
              <w:ind w:left="0" w:right="1" w:firstLine="0"/>
              <w:jc w:val="center"/>
            </w:pPr>
            <w:r>
              <w:rPr>
                <w:b/>
                <w:sz w:val="20"/>
              </w:rPr>
              <w:t>01.01.202</w:t>
            </w:r>
            <w:r w:rsidR="00B63A4D">
              <w:rPr>
                <w:b/>
                <w:sz w:val="20"/>
              </w:rPr>
              <w:t>3</w:t>
            </w:r>
            <w:r w:rsidR="008D3347">
              <w:rPr>
                <w:b/>
                <w:sz w:val="20"/>
              </w:rPr>
              <w:t xml:space="preserve"> – </w:t>
            </w:r>
          </w:p>
          <w:p w14:paraId="716290DD" w14:textId="1427E9EA" w:rsidR="00683B5D" w:rsidRDefault="00790D51">
            <w:pPr>
              <w:spacing w:after="18" w:line="259" w:lineRule="auto"/>
              <w:ind w:left="0" w:right="3" w:firstLine="0"/>
              <w:jc w:val="center"/>
            </w:pPr>
            <w:r>
              <w:rPr>
                <w:b/>
                <w:sz w:val="20"/>
              </w:rPr>
              <w:t>31.12.202</w:t>
            </w:r>
            <w:r w:rsidR="00B63A4D">
              <w:rPr>
                <w:b/>
                <w:sz w:val="20"/>
              </w:rPr>
              <w:t>3</w:t>
            </w:r>
          </w:p>
          <w:p w14:paraId="6D5C6831" w14:textId="77777777" w:rsidR="00683B5D" w:rsidRDefault="008D3347">
            <w:pPr>
              <w:spacing w:after="0" w:line="259" w:lineRule="auto"/>
              <w:ind w:left="0" w:right="2" w:firstLine="0"/>
              <w:jc w:val="center"/>
            </w:pPr>
            <w:r>
              <w:rPr>
                <w:b/>
                <w:sz w:val="20"/>
              </w:rPr>
              <w:t xml:space="preserve">[Mg] </w:t>
            </w:r>
          </w:p>
        </w:tc>
        <w:tc>
          <w:tcPr>
            <w:tcW w:w="1554"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0D160E06" w14:textId="77777777" w:rsidR="00683B5D" w:rsidRDefault="008D3347">
            <w:pPr>
              <w:spacing w:after="0" w:line="277" w:lineRule="auto"/>
              <w:ind w:left="33" w:right="0" w:firstLine="0"/>
              <w:jc w:val="center"/>
            </w:pPr>
            <w:r>
              <w:rPr>
                <w:b/>
                <w:sz w:val="20"/>
              </w:rPr>
              <w:t xml:space="preserve">Cena jednostkowa </w:t>
            </w:r>
          </w:p>
          <w:p w14:paraId="2224B727" w14:textId="77777777" w:rsidR="00683B5D" w:rsidRDefault="008D3347">
            <w:pPr>
              <w:spacing w:after="0" w:line="277" w:lineRule="auto"/>
              <w:ind w:left="0" w:right="0" w:firstLine="0"/>
              <w:jc w:val="center"/>
            </w:pPr>
            <w:r>
              <w:rPr>
                <w:b/>
                <w:sz w:val="20"/>
              </w:rPr>
              <w:t xml:space="preserve">netto za odbiór i transport 1 Mg odpadów         </w:t>
            </w:r>
          </w:p>
          <w:p w14:paraId="759304C4" w14:textId="77777777" w:rsidR="00683B5D" w:rsidRDefault="008D3347">
            <w:pPr>
              <w:spacing w:after="0" w:line="259" w:lineRule="auto"/>
              <w:ind w:left="1" w:right="0" w:firstLine="0"/>
              <w:jc w:val="center"/>
            </w:pPr>
            <w:r>
              <w:rPr>
                <w:b/>
                <w:sz w:val="20"/>
              </w:rPr>
              <w:t xml:space="preserve">[zł] </w:t>
            </w:r>
          </w:p>
        </w:tc>
        <w:tc>
          <w:tcPr>
            <w:tcW w:w="1282" w:type="dxa"/>
            <w:tcBorders>
              <w:top w:val="single" w:sz="8" w:space="0" w:color="000000"/>
              <w:left w:val="single" w:sz="8" w:space="0" w:color="000000"/>
              <w:bottom w:val="single" w:sz="8" w:space="0" w:color="000000"/>
              <w:right w:val="nil"/>
            </w:tcBorders>
            <w:shd w:val="clear" w:color="auto" w:fill="D0CECE"/>
          </w:tcPr>
          <w:p w14:paraId="242ADCD9" w14:textId="77777777" w:rsidR="00683B5D" w:rsidRDefault="00683B5D">
            <w:pPr>
              <w:spacing w:after="160" w:line="259" w:lineRule="auto"/>
              <w:ind w:left="0" w:right="0" w:firstLine="0"/>
              <w:jc w:val="left"/>
            </w:pPr>
          </w:p>
        </w:tc>
        <w:tc>
          <w:tcPr>
            <w:tcW w:w="2547" w:type="dxa"/>
            <w:gridSpan w:val="2"/>
            <w:tcBorders>
              <w:top w:val="single" w:sz="8" w:space="0" w:color="000000"/>
              <w:left w:val="nil"/>
              <w:bottom w:val="single" w:sz="8" w:space="0" w:color="000000"/>
              <w:right w:val="single" w:sz="8" w:space="0" w:color="000000"/>
            </w:tcBorders>
            <w:shd w:val="clear" w:color="auto" w:fill="D0CECE"/>
            <w:vAlign w:val="center"/>
          </w:tcPr>
          <w:p w14:paraId="1B673E3C" w14:textId="77777777" w:rsidR="00683B5D" w:rsidRDefault="008D3347">
            <w:pPr>
              <w:spacing w:after="0" w:line="259" w:lineRule="auto"/>
              <w:ind w:left="-175" w:right="0" w:firstLine="0"/>
              <w:jc w:val="left"/>
            </w:pPr>
            <w:r>
              <w:rPr>
                <w:b/>
                <w:sz w:val="20"/>
              </w:rPr>
              <w:t xml:space="preserve">Wartość do umowy </w:t>
            </w:r>
          </w:p>
        </w:tc>
      </w:tr>
      <w:tr w:rsidR="00683B5D" w14:paraId="25C153BE" w14:textId="77777777">
        <w:trPr>
          <w:trHeight w:val="1433"/>
        </w:trPr>
        <w:tc>
          <w:tcPr>
            <w:tcW w:w="0" w:type="auto"/>
            <w:vMerge/>
            <w:tcBorders>
              <w:top w:val="nil"/>
              <w:left w:val="single" w:sz="8" w:space="0" w:color="000000"/>
              <w:bottom w:val="single" w:sz="8" w:space="0" w:color="000000"/>
              <w:right w:val="single" w:sz="8" w:space="0" w:color="000000"/>
            </w:tcBorders>
          </w:tcPr>
          <w:p w14:paraId="2CBA8012" w14:textId="77777777" w:rsidR="00683B5D" w:rsidRDefault="00683B5D">
            <w:pPr>
              <w:spacing w:after="160" w:line="259" w:lineRule="auto"/>
              <w:ind w:left="0" w:right="0" w:firstLine="0"/>
              <w:jc w:val="left"/>
            </w:pPr>
          </w:p>
        </w:tc>
        <w:tc>
          <w:tcPr>
            <w:tcW w:w="0" w:type="auto"/>
            <w:vMerge/>
            <w:tcBorders>
              <w:top w:val="nil"/>
              <w:left w:val="single" w:sz="8" w:space="0" w:color="000000"/>
              <w:bottom w:val="single" w:sz="8" w:space="0" w:color="000000"/>
              <w:right w:val="single" w:sz="8" w:space="0" w:color="000000"/>
            </w:tcBorders>
          </w:tcPr>
          <w:p w14:paraId="09D00F4E" w14:textId="77777777" w:rsidR="00683B5D" w:rsidRDefault="00683B5D">
            <w:pPr>
              <w:spacing w:after="160" w:line="259" w:lineRule="auto"/>
              <w:ind w:left="0" w:right="0" w:firstLine="0"/>
              <w:jc w:val="left"/>
            </w:pPr>
          </w:p>
        </w:tc>
        <w:tc>
          <w:tcPr>
            <w:tcW w:w="0" w:type="auto"/>
            <w:vMerge/>
            <w:tcBorders>
              <w:top w:val="nil"/>
              <w:left w:val="single" w:sz="8" w:space="0" w:color="000000"/>
              <w:bottom w:val="single" w:sz="8" w:space="0" w:color="000000"/>
              <w:right w:val="single" w:sz="8" w:space="0" w:color="000000"/>
            </w:tcBorders>
          </w:tcPr>
          <w:p w14:paraId="0DE7D1DF" w14:textId="77777777" w:rsidR="00683B5D" w:rsidRDefault="00683B5D">
            <w:pPr>
              <w:spacing w:after="160" w:line="259" w:lineRule="auto"/>
              <w:ind w:left="0" w:right="0" w:firstLine="0"/>
              <w:jc w:val="left"/>
            </w:pPr>
          </w:p>
        </w:tc>
        <w:tc>
          <w:tcPr>
            <w:tcW w:w="0" w:type="auto"/>
            <w:vMerge/>
            <w:tcBorders>
              <w:top w:val="nil"/>
              <w:left w:val="single" w:sz="8" w:space="0" w:color="000000"/>
              <w:bottom w:val="single" w:sz="8" w:space="0" w:color="000000"/>
              <w:right w:val="single" w:sz="8" w:space="0" w:color="000000"/>
            </w:tcBorders>
          </w:tcPr>
          <w:p w14:paraId="116B03C6" w14:textId="77777777" w:rsidR="00683B5D" w:rsidRDefault="00683B5D">
            <w:pPr>
              <w:spacing w:after="160" w:line="259" w:lineRule="auto"/>
              <w:ind w:left="0" w:right="0" w:firstLine="0"/>
              <w:jc w:val="left"/>
            </w:pPr>
          </w:p>
        </w:tc>
        <w:tc>
          <w:tcPr>
            <w:tcW w:w="1282"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517C7967" w14:textId="77777777" w:rsidR="00683B5D" w:rsidRDefault="008D3347">
            <w:pPr>
              <w:spacing w:after="0" w:line="259" w:lineRule="auto"/>
              <w:ind w:left="0" w:right="1" w:firstLine="0"/>
              <w:jc w:val="center"/>
            </w:pPr>
            <w:r>
              <w:rPr>
                <w:b/>
                <w:sz w:val="20"/>
              </w:rPr>
              <w:t xml:space="preserve">netto </w:t>
            </w:r>
          </w:p>
        </w:tc>
        <w:tc>
          <w:tcPr>
            <w:tcW w:w="1270"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2F4A4048" w14:textId="77777777" w:rsidR="00683B5D" w:rsidRDefault="008D3347">
            <w:pPr>
              <w:spacing w:after="0" w:line="259" w:lineRule="auto"/>
              <w:ind w:left="0" w:right="3" w:firstLine="0"/>
              <w:jc w:val="center"/>
            </w:pPr>
            <w:r>
              <w:rPr>
                <w:b/>
                <w:sz w:val="20"/>
              </w:rPr>
              <w:t xml:space="preserve">VAT </w:t>
            </w:r>
          </w:p>
        </w:tc>
        <w:tc>
          <w:tcPr>
            <w:tcW w:w="1277"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4E90D828" w14:textId="77777777" w:rsidR="00683B5D" w:rsidRDefault="008D3347">
            <w:pPr>
              <w:spacing w:after="0" w:line="259" w:lineRule="auto"/>
              <w:ind w:left="5" w:right="0" w:firstLine="0"/>
              <w:jc w:val="center"/>
            </w:pPr>
            <w:r>
              <w:rPr>
                <w:b/>
                <w:sz w:val="20"/>
              </w:rPr>
              <w:t xml:space="preserve">brutto </w:t>
            </w:r>
          </w:p>
        </w:tc>
      </w:tr>
      <w:tr w:rsidR="00683B5D" w14:paraId="02C9DD14" w14:textId="77777777">
        <w:trPr>
          <w:trHeight w:val="577"/>
        </w:trPr>
        <w:tc>
          <w:tcPr>
            <w:tcW w:w="401" w:type="dxa"/>
            <w:tcBorders>
              <w:top w:val="single" w:sz="8" w:space="0" w:color="000000"/>
              <w:left w:val="single" w:sz="4" w:space="0" w:color="000000"/>
              <w:bottom w:val="single" w:sz="4" w:space="0" w:color="000000"/>
              <w:right w:val="single" w:sz="4" w:space="0" w:color="000000"/>
            </w:tcBorders>
            <w:vAlign w:val="center"/>
          </w:tcPr>
          <w:p w14:paraId="04B6785E" w14:textId="77777777" w:rsidR="00683B5D" w:rsidRDefault="008D3347">
            <w:pPr>
              <w:spacing w:after="0" w:line="259" w:lineRule="auto"/>
              <w:ind w:left="67" w:right="0" w:firstLine="0"/>
              <w:jc w:val="left"/>
            </w:pPr>
            <w:r>
              <w:rPr>
                <w:b/>
                <w:sz w:val="20"/>
              </w:rPr>
              <w:t xml:space="preserve">  </w:t>
            </w:r>
          </w:p>
        </w:tc>
        <w:tc>
          <w:tcPr>
            <w:tcW w:w="2857" w:type="dxa"/>
            <w:tcBorders>
              <w:top w:val="single" w:sz="8" w:space="0" w:color="000000"/>
              <w:left w:val="single" w:sz="4" w:space="0" w:color="000000"/>
              <w:bottom w:val="single" w:sz="4" w:space="0" w:color="000000"/>
              <w:right w:val="single" w:sz="4" w:space="0" w:color="000000"/>
            </w:tcBorders>
            <w:vAlign w:val="center"/>
          </w:tcPr>
          <w:p w14:paraId="6734678B" w14:textId="77777777" w:rsidR="00683B5D" w:rsidRDefault="008D3347">
            <w:pPr>
              <w:spacing w:after="0" w:line="259" w:lineRule="auto"/>
              <w:ind w:left="0" w:right="4" w:firstLine="0"/>
              <w:jc w:val="center"/>
            </w:pPr>
            <w:r>
              <w:rPr>
                <w:b/>
                <w:sz w:val="20"/>
              </w:rPr>
              <w:t xml:space="preserve">A </w:t>
            </w:r>
          </w:p>
        </w:tc>
        <w:tc>
          <w:tcPr>
            <w:tcW w:w="1989" w:type="dxa"/>
            <w:tcBorders>
              <w:top w:val="single" w:sz="8" w:space="0" w:color="000000"/>
              <w:left w:val="single" w:sz="4" w:space="0" w:color="000000"/>
              <w:bottom w:val="single" w:sz="4" w:space="0" w:color="000000"/>
              <w:right w:val="single" w:sz="4" w:space="0" w:color="000000"/>
            </w:tcBorders>
            <w:vAlign w:val="center"/>
          </w:tcPr>
          <w:p w14:paraId="60751E94" w14:textId="77777777" w:rsidR="00683B5D" w:rsidRDefault="008D3347">
            <w:pPr>
              <w:spacing w:after="0" w:line="259" w:lineRule="auto"/>
              <w:ind w:left="0" w:right="5" w:firstLine="0"/>
              <w:jc w:val="center"/>
            </w:pPr>
            <w:r>
              <w:rPr>
                <w:b/>
                <w:sz w:val="20"/>
              </w:rPr>
              <w:t xml:space="preserve">B </w:t>
            </w:r>
          </w:p>
        </w:tc>
        <w:tc>
          <w:tcPr>
            <w:tcW w:w="1554" w:type="dxa"/>
            <w:tcBorders>
              <w:top w:val="single" w:sz="8" w:space="0" w:color="000000"/>
              <w:left w:val="single" w:sz="4" w:space="0" w:color="000000"/>
              <w:bottom w:val="single" w:sz="4" w:space="0" w:color="000000"/>
              <w:right w:val="single" w:sz="4" w:space="0" w:color="000000"/>
            </w:tcBorders>
            <w:vAlign w:val="center"/>
          </w:tcPr>
          <w:p w14:paraId="082300DD" w14:textId="77777777" w:rsidR="00683B5D" w:rsidRDefault="008D3347">
            <w:pPr>
              <w:spacing w:after="0" w:line="259" w:lineRule="auto"/>
              <w:ind w:left="0" w:right="1" w:firstLine="0"/>
              <w:jc w:val="center"/>
            </w:pPr>
            <w:r>
              <w:rPr>
                <w:b/>
                <w:sz w:val="20"/>
              </w:rPr>
              <w:t xml:space="preserve">C </w:t>
            </w:r>
          </w:p>
        </w:tc>
        <w:tc>
          <w:tcPr>
            <w:tcW w:w="1282" w:type="dxa"/>
            <w:tcBorders>
              <w:top w:val="single" w:sz="8" w:space="0" w:color="000000"/>
              <w:left w:val="single" w:sz="4" w:space="0" w:color="000000"/>
              <w:bottom w:val="single" w:sz="4" w:space="0" w:color="000000"/>
              <w:right w:val="single" w:sz="4" w:space="0" w:color="000000"/>
            </w:tcBorders>
            <w:vAlign w:val="center"/>
          </w:tcPr>
          <w:p w14:paraId="41E4E3BE" w14:textId="77777777" w:rsidR="00683B5D" w:rsidRDefault="008D3347">
            <w:pPr>
              <w:spacing w:after="0" w:line="259" w:lineRule="auto"/>
              <w:ind w:left="0" w:right="6" w:firstLine="0"/>
              <w:jc w:val="center"/>
            </w:pPr>
            <w:r>
              <w:rPr>
                <w:b/>
                <w:sz w:val="20"/>
              </w:rPr>
              <w:t xml:space="preserve">D = B x C </w:t>
            </w:r>
          </w:p>
        </w:tc>
        <w:tc>
          <w:tcPr>
            <w:tcW w:w="1270" w:type="dxa"/>
            <w:tcBorders>
              <w:top w:val="single" w:sz="8" w:space="0" w:color="000000"/>
              <w:left w:val="single" w:sz="4" w:space="0" w:color="000000"/>
              <w:bottom w:val="single" w:sz="4" w:space="0" w:color="000000"/>
              <w:right w:val="single" w:sz="4" w:space="0" w:color="000000"/>
            </w:tcBorders>
            <w:vAlign w:val="center"/>
          </w:tcPr>
          <w:p w14:paraId="0501D87A" w14:textId="0EB6BA55" w:rsidR="00683B5D" w:rsidRDefault="008D3347">
            <w:pPr>
              <w:spacing w:after="0" w:line="259" w:lineRule="auto"/>
              <w:ind w:left="0" w:right="5" w:firstLine="0"/>
              <w:jc w:val="center"/>
            </w:pPr>
            <w:r>
              <w:rPr>
                <w:b/>
                <w:sz w:val="20"/>
              </w:rPr>
              <w:t>E</w:t>
            </w:r>
          </w:p>
        </w:tc>
        <w:tc>
          <w:tcPr>
            <w:tcW w:w="1277" w:type="dxa"/>
            <w:tcBorders>
              <w:top w:val="single" w:sz="8" w:space="0" w:color="000000"/>
              <w:left w:val="single" w:sz="4" w:space="0" w:color="000000"/>
              <w:bottom w:val="single" w:sz="4" w:space="0" w:color="000000"/>
              <w:right w:val="single" w:sz="4" w:space="0" w:color="000000"/>
            </w:tcBorders>
            <w:vAlign w:val="center"/>
          </w:tcPr>
          <w:p w14:paraId="32DA7BBD" w14:textId="77777777" w:rsidR="00683B5D" w:rsidRDefault="008D3347">
            <w:pPr>
              <w:spacing w:after="0" w:line="259" w:lineRule="auto"/>
              <w:ind w:left="1" w:right="0" w:firstLine="0"/>
              <w:jc w:val="center"/>
            </w:pPr>
            <w:r>
              <w:rPr>
                <w:b/>
                <w:sz w:val="20"/>
              </w:rPr>
              <w:t xml:space="preserve">F = D + E </w:t>
            </w:r>
          </w:p>
        </w:tc>
      </w:tr>
      <w:tr w:rsidR="00683B5D" w14:paraId="21F2E5F5" w14:textId="77777777">
        <w:trPr>
          <w:trHeight w:val="812"/>
        </w:trPr>
        <w:tc>
          <w:tcPr>
            <w:tcW w:w="401" w:type="dxa"/>
            <w:tcBorders>
              <w:top w:val="single" w:sz="4" w:space="0" w:color="000000"/>
              <w:left w:val="single" w:sz="4" w:space="0" w:color="000000"/>
              <w:bottom w:val="single" w:sz="4" w:space="0" w:color="000000"/>
              <w:right w:val="single" w:sz="4" w:space="0" w:color="000000"/>
            </w:tcBorders>
            <w:vAlign w:val="center"/>
          </w:tcPr>
          <w:p w14:paraId="1532EC75" w14:textId="77777777" w:rsidR="00683B5D" w:rsidRDefault="008D3347">
            <w:pPr>
              <w:spacing w:after="0" w:line="259" w:lineRule="auto"/>
              <w:ind w:left="67" w:right="0" w:firstLine="0"/>
              <w:jc w:val="left"/>
            </w:pPr>
            <w:r>
              <w:rPr>
                <w:b/>
                <w:sz w:val="20"/>
              </w:rPr>
              <w:t xml:space="preserve">1. </w:t>
            </w:r>
          </w:p>
        </w:tc>
        <w:tc>
          <w:tcPr>
            <w:tcW w:w="2857" w:type="dxa"/>
            <w:tcBorders>
              <w:top w:val="single" w:sz="4" w:space="0" w:color="000000"/>
              <w:left w:val="single" w:sz="4" w:space="0" w:color="000000"/>
              <w:bottom w:val="single" w:sz="4" w:space="0" w:color="000000"/>
              <w:right w:val="single" w:sz="4" w:space="0" w:color="000000"/>
            </w:tcBorders>
            <w:vAlign w:val="center"/>
          </w:tcPr>
          <w:p w14:paraId="5DA61414" w14:textId="77777777" w:rsidR="00683B5D" w:rsidRDefault="008D3347">
            <w:pPr>
              <w:spacing w:after="0" w:line="259" w:lineRule="auto"/>
              <w:ind w:left="67" w:right="0" w:firstLine="0"/>
              <w:jc w:val="left"/>
            </w:pPr>
            <w:r>
              <w:rPr>
                <w:sz w:val="20"/>
              </w:rPr>
              <w:t xml:space="preserve">Niesegregowane (zmieszane) odpady komunalne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75D305C" w14:textId="582B944E" w:rsidR="00683B5D" w:rsidRDefault="007C121E">
            <w:pPr>
              <w:spacing w:after="0" w:line="259" w:lineRule="auto"/>
              <w:ind w:left="0" w:right="4" w:firstLine="0"/>
              <w:jc w:val="center"/>
            </w:pPr>
            <w:r>
              <w:t>362</w:t>
            </w:r>
            <w:r w:rsidR="003E0B18">
              <w:t>,00</w:t>
            </w:r>
          </w:p>
        </w:tc>
        <w:tc>
          <w:tcPr>
            <w:tcW w:w="1554" w:type="dxa"/>
            <w:tcBorders>
              <w:top w:val="single" w:sz="4" w:space="0" w:color="000000"/>
              <w:left w:val="single" w:sz="4" w:space="0" w:color="000000"/>
              <w:bottom w:val="single" w:sz="4" w:space="0" w:color="000000"/>
              <w:right w:val="single" w:sz="4" w:space="0" w:color="000000"/>
            </w:tcBorders>
            <w:vAlign w:val="center"/>
          </w:tcPr>
          <w:p w14:paraId="5D15253E"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0F42A3FA"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0A99693E"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A672493" w14:textId="77777777" w:rsidR="00683B5D" w:rsidRDefault="008D3347">
            <w:pPr>
              <w:spacing w:after="0" w:line="259" w:lineRule="auto"/>
              <w:ind w:left="74" w:right="0" w:firstLine="0"/>
              <w:jc w:val="left"/>
            </w:pPr>
            <w:r>
              <w:rPr>
                <w:b/>
                <w:sz w:val="20"/>
              </w:rPr>
              <w:t xml:space="preserve"> </w:t>
            </w:r>
          </w:p>
        </w:tc>
      </w:tr>
      <w:tr w:rsidR="007C23DF" w14:paraId="4FB2695C" w14:textId="77777777">
        <w:trPr>
          <w:trHeight w:val="812"/>
        </w:trPr>
        <w:tc>
          <w:tcPr>
            <w:tcW w:w="401" w:type="dxa"/>
            <w:tcBorders>
              <w:top w:val="single" w:sz="4" w:space="0" w:color="000000"/>
              <w:left w:val="single" w:sz="4" w:space="0" w:color="000000"/>
              <w:bottom w:val="single" w:sz="4" w:space="0" w:color="000000"/>
              <w:right w:val="single" w:sz="4" w:space="0" w:color="000000"/>
            </w:tcBorders>
            <w:vAlign w:val="center"/>
          </w:tcPr>
          <w:p w14:paraId="0351CFD4" w14:textId="5685C7EF" w:rsidR="007C23DF" w:rsidRDefault="007C23DF">
            <w:pPr>
              <w:spacing w:after="0" w:line="259" w:lineRule="auto"/>
              <w:ind w:left="67" w:right="0" w:firstLine="0"/>
              <w:jc w:val="left"/>
              <w:rPr>
                <w:b/>
                <w:sz w:val="20"/>
              </w:rPr>
            </w:pPr>
            <w:r>
              <w:rPr>
                <w:b/>
                <w:sz w:val="20"/>
              </w:rPr>
              <w:t>2.</w:t>
            </w:r>
          </w:p>
        </w:tc>
        <w:tc>
          <w:tcPr>
            <w:tcW w:w="2857" w:type="dxa"/>
            <w:tcBorders>
              <w:top w:val="single" w:sz="4" w:space="0" w:color="000000"/>
              <w:left w:val="single" w:sz="4" w:space="0" w:color="000000"/>
              <w:bottom w:val="single" w:sz="4" w:space="0" w:color="000000"/>
              <w:right w:val="single" w:sz="4" w:space="0" w:color="000000"/>
            </w:tcBorders>
            <w:vAlign w:val="center"/>
          </w:tcPr>
          <w:p w14:paraId="749EAF4F" w14:textId="59D4DF42" w:rsidR="007C23DF" w:rsidRDefault="007C23DF">
            <w:pPr>
              <w:spacing w:after="0" w:line="259" w:lineRule="auto"/>
              <w:ind w:left="67" w:right="0" w:firstLine="0"/>
              <w:jc w:val="left"/>
              <w:rPr>
                <w:sz w:val="20"/>
              </w:rPr>
            </w:pPr>
            <w:r>
              <w:rPr>
                <w:sz w:val="20"/>
              </w:rPr>
              <w:t xml:space="preserve">Popiół i żużel z palenisk domowych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6B86BDB" w14:textId="3EDAC701" w:rsidR="007C23DF" w:rsidRDefault="003E0B18">
            <w:pPr>
              <w:spacing w:after="0" w:line="259" w:lineRule="auto"/>
              <w:ind w:left="0" w:right="4" w:firstLine="0"/>
              <w:jc w:val="center"/>
            </w:pPr>
            <w:r>
              <w:t>320,00</w:t>
            </w:r>
          </w:p>
        </w:tc>
        <w:tc>
          <w:tcPr>
            <w:tcW w:w="1554" w:type="dxa"/>
            <w:tcBorders>
              <w:top w:val="single" w:sz="4" w:space="0" w:color="000000"/>
              <w:left w:val="single" w:sz="4" w:space="0" w:color="000000"/>
              <w:bottom w:val="single" w:sz="4" w:space="0" w:color="000000"/>
              <w:right w:val="single" w:sz="4" w:space="0" w:color="000000"/>
            </w:tcBorders>
            <w:vAlign w:val="center"/>
          </w:tcPr>
          <w:p w14:paraId="6C0E683A" w14:textId="77777777" w:rsidR="007C23DF" w:rsidRDefault="007C23DF">
            <w:pPr>
              <w:spacing w:after="0" w:line="259" w:lineRule="auto"/>
              <w:ind w:left="68" w:right="0" w:firstLine="0"/>
              <w:jc w:val="left"/>
              <w:rPr>
                <w:b/>
                <w:sz w:val="20"/>
              </w:rPr>
            </w:pPr>
          </w:p>
        </w:tc>
        <w:tc>
          <w:tcPr>
            <w:tcW w:w="1282" w:type="dxa"/>
            <w:tcBorders>
              <w:top w:val="single" w:sz="4" w:space="0" w:color="000000"/>
              <w:left w:val="single" w:sz="4" w:space="0" w:color="000000"/>
              <w:bottom w:val="single" w:sz="4" w:space="0" w:color="000000"/>
              <w:right w:val="single" w:sz="4" w:space="0" w:color="000000"/>
            </w:tcBorders>
            <w:vAlign w:val="center"/>
          </w:tcPr>
          <w:p w14:paraId="7FC177B2" w14:textId="77777777" w:rsidR="007C23DF" w:rsidRDefault="007C23DF">
            <w:pPr>
              <w:spacing w:after="0" w:line="259" w:lineRule="auto"/>
              <w:ind w:left="72" w:right="0" w:firstLine="0"/>
              <w:jc w:val="left"/>
              <w:rPr>
                <w:b/>
                <w:sz w:val="20"/>
              </w:rPr>
            </w:pPr>
          </w:p>
        </w:tc>
        <w:tc>
          <w:tcPr>
            <w:tcW w:w="1270" w:type="dxa"/>
            <w:tcBorders>
              <w:top w:val="single" w:sz="4" w:space="0" w:color="000000"/>
              <w:left w:val="single" w:sz="4" w:space="0" w:color="000000"/>
              <w:bottom w:val="single" w:sz="4" w:space="0" w:color="000000"/>
              <w:right w:val="single" w:sz="4" w:space="0" w:color="000000"/>
            </w:tcBorders>
            <w:vAlign w:val="center"/>
          </w:tcPr>
          <w:p w14:paraId="3C19E6F8" w14:textId="77777777" w:rsidR="007C23DF" w:rsidRDefault="007C23DF">
            <w:pPr>
              <w:spacing w:after="0" w:line="259" w:lineRule="auto"/>
              <w:ind w:left="67" w:right="0" w:firstLine="0"/>
              <w:jc w:val="left"/>
              <w:rPr>
                <w:b/>
                <w:sz w:val="20"/>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48BE82F2" w14:textId="77777777" w:rsidR="007C23DF" w:rsidRDefault="007C23DF">
            <w:pPr>
              <w:spacing w:after="0" w:line="259" w:lineRule="auto"/>
              <w:ind w:left="74" w:right="0" w:firstLine="0"/>
              <w:jc w:val="left"/>
              <w:rPr>
                <w:b/>
                <w:sz w:val="20"/>
              </w:rPr>
            </w:pPr>
          </w:p>
        </w:tc>
      </w:tr>
      <w:tr w:rsidR="00683B5D" w14:paraId="69B07490" w14:textId="77777777">
        <w:trPr>
          <w:trHeight w:val="812"/>
        </w:trPr>
        <w:tc>
          <w:tcPr>
            <w:tcW w:w="401" w:type="dxa"/>
            <w:tcBorders>
              <w:top w:val="single" w:sz="4" w:space="0" w:color="000000"/>
              <w:left w:val="single" w:sz="4" w:space="0" w:color="000000"/>
              <w:bottom w:val="single" w:sz="4" w:space="0" w:color="000000"/>
              <w:right w:val="single" w:sz="4" w:space="0" w:color="000000"/>
            </w:tcBorders>
            <w:vAlign w:val="center"/>
          </w:tcPr>
          <w:p w14:paraId="7E6CB793" w14:textId="77020AF1" w:rsidR="00683B5D" w:rsidRDefault="007C23DF">
            <w:pPr>
              <w:spacing w:after="0" w:line="259" w:lineRule="auto"/>
              <w:ind w:left="67" w:right="0" w:firstLine="0"/>
              <w:jc w:val="left"/>
            </w:pPr>
            <w:r>
              <w:rPr>
                <w:b/>
                <w:sz w:val="20"/>
              </w:rPr>
              <w:t>3</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2BCB7EDC" w14:textId="77777777" w:rsidR="00683B5D" w:rsidRDefault="008D3347">
            <w:pPr>
              <w:spacing w:after="0" w:line="259" w:lineRule="auto"/>
              <w:ind w:left="67" w:right="0" w:firstLine="0"/>
              <w:jc w:val="left"/>
            </w:pPr>
            <w:r>
              <w:rPr>
                <w:sz w:val="20"/>
              </w:rPr>
              <w:t xml:space="preserve">Papier, w tym tektura i opakowania z papieru i tektury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8CE8C86" w14:textId="6A113BD7" w:rsidR="00683B5D" w:rsidRDefault="003E0B18">
            <w:pPr>
              <w:spacing w:after="0" w:line="259" w:lineRule="auto"/>
              <w:ind w:left="0" w:right="4" w:firstLine="0"/>
              <w:jc w:val="center"/>
            </w:pPr>
            <w:r>
              <w:t>13,00</w:t>
            </w:r>
          </w:p>
        </w:tc>
        <w:tc>
          <w:tcPr>
            <w:tcW w:w="1554" w:type="dxa"/>
            <w:tcBorders>
              <w:top w:val="single" w:sz="4" w:space="0" w:color="000000"/>
              <w:left w:val="single" w:sz="4" w:space="0" w:color="000000"/>
              <w:bottom w:val="single" w:sz="4" w:space="0" w:color="000000"/>
              <w:right w:val="single" w:sz="4" w:space="0" w:color="000000"/>
            </w:tcBorders>
            <w:vAlign w:val="center"/>
          </w:tcPr>
          <w:p w14:paraId="66F1B8E9"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624FA061"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23C88BFF"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5FAF788C" w14:textId="77777777" w:rsidR="00683B5D" w:rsidRDefault="008D3347">
            <w:pPr>
              <w:spacing w:after="0" w:line="259" w:lineRule="auto"/>
              <w:ind w:left="74" w:right="0" w:firstLine="0"/>
              <w:jc w:val="left"/>
            </w:pPr>
            <w:r>
              <w:rPr>
                <w:b/>
                <w:sz w:val="20"/>
              </w:rPr>
              <w:t xml:space="preserve"> </w:t>
            </w:r>
          </w:p>
        </w:tc>
      </w:tr>
      <w:tr w:rsidR="00683B5D" w14:paraId="370B69D9" w14:textId="77777777">
        <w:trPr>
          <w:trHeight w:val="1654"/>
        </w:trPr>
        <w:tc>
          <w:tcPr>
            <w:tcW w:w="401" w:type="dxa"/>
            <w:tcBorders>
              <w:top w:val="single" w:sz="4" w:space="0" w:color="000000"/>
              <w:left w:val="single" w:sz="4" w:space="0" w:color="000000"/>
              <w:bottom w:val="single" w:sz="4" w:space="0" w:color="000000"/>
              <w:right w:val="single" w:sz="4" w:space="0" w:color="000000"/>
            </w:tcBorders>
            <w:vAlign w:val="center"/>
          </w:tcPr>
          <w:p w14:paraId="3174B31F" w14:textId="30DABB12" w:rsidR="00683B5D" w:rsidRDefault="007C23DF">
            <w:pPr>
              <w:spacing w:after="0" w:line="259" w:lineRule="auto"/>
              <w:ind w:left="67" w:right="0" w:firstLine="0"/>
              <w:jc w:val="left"/>
            </w:pPr>
            <w:r>
              <w:rPr>
                <w:b/>
                <w:sz w:val="20"/>
              </w:rPr>
              <w:t>4</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65087AEF" w14:textId="77777777" w:rsidR="00683B5D" w:rsidRDefault="008D3347">
            <w:pPr>
              <w:spacing w:after="0" w:line="259" w:lineRule="auto"/>
              <w:ind w:left="67" w:right="60" w:firstLine="0"/>
              <w:jc w:val="left"/>
            </w:pPr>
            <w:r>
              <w:rPr>
                <w:sz w:val="20"/>
              </w:rPr>
              <w:t xml:space="preserve">Tworzywa sztuczne, w tym opakowania z tworzyw sztucznych, opakowania wielomateriałowe, metale, w tym opakowania z metali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1611864" w14:textId="32319613" w:rsidR="00683B5D" w:rsidRDefault="003E0B18">
            <w:pPr>
              <w:spacing w:after="0" w:line="259" w:lineRule="auto"/>
              <w:ind w:left="0" w:right="4" w:firstLine="0"/>
              <w:jc w:val="center"/>
            </w:pPr>
            <w:r>
              <w:t>90,00</w:t>
            </w:r>
          </w:p>
        </w:tc>
        <w:tc>
          <w:tcPr>
            <w:tcW w:w="1554" w:type="dxa"/>
            <w:tcBorders>
              <w:top w:val="single" w:sz="4" w:space="0" w:color="000000"/>
              <w:left w:val="single" w:sz="4" w:space="0" w:color="000000"/>
              <w:bottom w:val="single" w:sz="4" w:space="0" w:color="000000"/>
              <w:right w:val="single" w:sz="4" w:space="0" w:color="000000"/>
            </w:tcBorders>
            <w:vAlign w:val="center"/>
          </w:tcPr>
          <w:p w14:paraId="54F16794"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4C1F7BE5"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6EE0E5F1"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44E24204" w14:textId="77777777" w:rsidR="00683B5D" w:rsidRDefault="008D3347">
            <w:pPr>
              <w:spacing w:after="0" w:line="259" w:lineRule="auto"/>
              <w:ind w:left="74" w:right="0" w:firstLine="0"/>
              <w:jc w:val="left"/>
            </w:pPr>
            <w:r>
              <w:rPr>
                <w:b/>
                <w:sz w:val="20"/>
              </w:rPr>
              <w:t xml:space="preserve"> </w:t>
            </w:r>
          </w:p>
        </w:tc>
      </w:tr>
      <w:tr w:rsidR="00683B5D" w14:paraId="63D37DE4" w14:textId="77777777">
        <w:trPr>
          <w:trHeight w:val="812"/>
        </w:trPr>
        <w:tc>
          <w:tcPr>
            <w:tcW w:w="401" w:type="dxa"/>
            <w:tcBorders>
              <w:top w:val="single" w:sz="4" w:space="0" w:color="000000"/>
              <w:left w:val="single" w:sz="4" w:space="0" w:color="000000"/>
              <w:bottom w:val="single" w:sz="4" w:space="0" w:color="000000"/>
              <w:right w:val="single" w:sz="4" w:space="0" w:color="000000"/>
            </w:tcBorders>
            <w:vAlign w:val="center"/>
          </w:tcPr>
          <w:p w14:paraId="4BE86DDE" w14:textId="1B944711" w:rsidR="00683B5D" w:rsidRDefault="007C23DF">
            <w:pPr>
              <w:spacing w:after="0" w:line="259" w:lineRule="auto"/>
              <w:ind w:left="67" w:right="0" w:firstLine="0"/>
              <w:jc w:val="left"/>
            </w:pPr>
            <w:r>
              <w:rPr>
                <w:b/>
                <w:sz w:val="20"/>
              </w:rPr>
              <w:t>5</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2ECBB4CB" w14:textId="77777777" w:rsidR="00683B5D" w:rsidRDefault="008D3347">
            <w:pPr>
              <w:spacing w:after="0" w:line="259" w:lineRule="auto"/>
              <w:ind w:left="67" w:right="0" w:firstLine="0"/>
            </w:pPr>
            <w:r>
              <w:rPr>
                <w:sz w:val="20"/>
              </w:rPr>
              <w:t xml:space="preserve">Szkło bezbarwne, opakowania ze szkła bezbarwnego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7E38CBD" w14:textId="3357311E" w:rsidR="00683B5D" w:rsidRDefault="003E0B18">
            <w:pPr>
              <w:spacing w:after="0" w:line="259" w:lineRule="auto"/>
              <w:ind w:left="0" w:right="4" w:firstLine="0"/>
              <w:jc w:val="center"/>
            </w:pPr>
            <w:r>
              <w:t>62,00</w:t>
            </w:r>
          </w:p>
        </w:tc>
        <w:tc>
          <w:tcPr>
            <w:tcW w:w="1554" w:type="dxa"/>
            <w:tcBorders>
              <w:top w:val="single" w:sz="4" w:space="0" w:color="000000"/>
              <w:left w:val="single" w:sz="4" w:space="0" w:color="000000"/>
              <w:bottom w:val="single" w:sz="4" w:space="0" w:color="000000"/>
              <w:right w:val="single" w:sz="4" w:space="0" w:color="000000"/>
            </w:tcBorders>
            <w:vAlign w:val="center"/>
          </w:tcPr>
          <w:p w14:paraId="4F9B02F4"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08CD31BF"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42FA1D77"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10493719" w14:textId="77777777" w:rsidR="00683B5D" w:rsidRDefault="008D3347">
            <w:pPr>
              <w:spacing w:after="0" w:line="259" w:lineRule="auto"/>
              <w:ind w:left="74" w:right="0" w:firstLine="0"/>
              <w:jc w:val="left"/>
            </w:pPr>
            <w:r>
              <w:rPr>
                <w:b/>
                <w:sz w:val="20"/>
              </w:rPr>
              <w:t xml:space="preserve"> </w:t>
            </w:r>
          </w:p>
        </w:tc>
      </w:tr>
      <w:tr w:rsidR="00683B5D" w14:paraId="4148E328" w14:textId="77777777">
        <w:trPr>
          <w:trHeight w:val="811"/>
        </w:trPr>
        <w:tc>
          <w:tcPr>
            <w:tcW w:w="401" w:type="dxa"/>
            <w:tcBorders>
              <w:top w:val="single" w:sz="4" w:space="0" w:color="000000"/>
              <w:left w:val="single" w:sz="4" w:space="0" w:color="000000"/>
              <w:bottom w:val="single" w:sz="4" w:space="0" w:color="000000"/>
              <w:right w:val="single" w:sz="4" w:space="0" w:color="000000"/>
            </w:tcBorders>
            <w:vAlign w:val="center"/>
          </w:tcPr>
          <w:p w14:paraId="43917C6E" w14:textId="4F7850F4" w:rsidR="00683B5D" w:rsidRDefault="007C23DF">
            <w:pPr>
              <w:spacing w:after="0" w:line="259" w:lineRule="auto"/>
              <w:ind w:left="67" w:right="0" w:firstLine="0"/>
              <w:jc w:val="left"/>
            </w:pPr>
            <w:r>
              <w:rPr>
                <w:b/>
                <w:sz w:val="20"/>
              </w:rPr>
              <w:t>6</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3F5F5151" w14:textId="77777777" w:rsidR="00683B5D" w:rsidRDefault="008D3347">
            <w:pPr>
              <w:spacing w:after="0" w:line="259" w:lineRule="auto"/>
              <w:ind w:left="67" w:right="0" w:firstLine="0"/>
              <w:jc w:val="left"/>
            </w:pPr>
            <w:r>
              <w:rPr>
                <w:sz w:val="20"/>
              </w:rPr>
              <w:t xml:space="preserve">Szkło kolorowe, opakowania ze szkła kolorowego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6BF6399" w14:textId="33041A0D" w:rsidR="00683B5D" w:rsidRDefault="003E0B18">
            <w:pPr>
              <w:spacing w:after="0" w:line="259" w:lineRule="auto"/>
              <w:ind w:left="0" w:right="4" w:firstLine="0"/>
              <w:jc w:val="center"/>
            </w:pPr>
            <w:r>
              <w:t>42,00</w:t>
            </w:r>
          </w:p>
        </w:tc>
        <w:tc>
          <w:tcPr>
            <w:tcW w:w="1554" w:type="dxa"/>
            <w:tcBorders>
              <w:top w:val="single" w:sz="4" w:space="0" w:color="000000"/>
              <w:left w:val="single" w:sz="4" w:space="0" w:color="000000"/>
              <w:bottom w:val="single" w:sz="4" w:space="0" w:color="000000"/>
              <w:right w:val="single" w:sz="4" w:space="0" w:color="000000"/>
            </w:tcBorders>
            <w:vAlign w:val="center"/>
          </w:tcPr>
          <w:p w14:paraId="375CAFE3"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79D45FFE"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63738CE1"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62F08C72" w14:textId="77777777" w:rsidR="00683B5D" w:rsidRDefault="008D3347">
            <w:pPr>
              <w:spacing w:after="0" w:line="259" w:lineRule="auto"/>
              <w:ind w:left="74" w:right="0" w:firstLine="0"/>
              <w:jc w:val="left"/>
            </w:pPr>
            <w:r>
              <w:rPr>
                <w:b/>
                <w:sz w:val="20"/>
              </w:rPr>
              <w:t xml:space="preserve"> </w:t>
            </w:r>
          </w:p>
        </w:tc>
      </w:tr>
      <w:tr w:rsidR="00683B5D" w14:paraId="4CACC9E3" w14:textId="77777777">
        <w:trPr>
          <w:trHeight w:val="670"/>
        </w:trPr>
        <w:tc>
          <w:tcPr>
            <w:tcW w:w="401" w:type="dxa"/>
            <w:tcBorders>
              <w:top w:val="single" w:sz="4" w:space="0" w:color="000000"/>
              <w:left w:val="single" w:sz="4" w:space="0" w:color="000000"/>
              <w:bottom w:val="single" w:sz="4" w:space="0" w:color="000000"/>
              <w:right w:val="single" w:sz="4" w:space="0" w:color="000000"/>
            </w:tcBorders>
            <w:vAlign w:val="center"/>
          </w:tcPr>
          <w:p w14:paraId="243F4508" w14:textId="3DDC29BF" w:rsidR="00683B5D" w:rsidRDefault="007C23DF">
            <w:pPr>
              <w:spacing w:after="0" w:line="259" w:lineRule="auto"/>
              <w:ind w:left="67" w:right="0" w:firstLine="0"/>
              <w:jc w:val="left"/>
            </w:pPr>
            <w:r>
              <w:rPr>
                <w:b/>
                <w:sz w:val="20"/>
              </w:rPr>
              <w:t>7</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2A481308" w14:textId="1A0D3054" w:rsidR="00683B5D" w:rsidRPr="003E0B18" w:rsidRDefault="00F07560">
            <w:pPr>
              <w:spacing w:after="0" w:line="259" w:lineRule="auto"/>
              <w:ind w:left="67" w:right="0" w:firstLine="0"/>
              <w:jc w:val="left"/>
              <w:rPr>
                <w:sz w:val="20"/>
                <w:szCs w:val="20"/>
              </w:rPr>
            </w:pPr>
            <w:r w:rsidRPr="003E0B18">
              <w:rPr>
                <w:color w:val="000000" w:themeColor="text1"/>
                <w:sz w:val="20"/>
                <w:szCs w:val="20"/>
              </w:rPr>
              <w:t>Odpady ulegające biodegradacji</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A0EEC8E" w14:textId="357B5FCC" w:rsidR="00683B5D" w:rsidRDefault="003E0B18">
            <w:pPr>
              <w:spacing w:after="0" w:line="259" w:lineRule="auto"/>
              <w:ind w:left="0" w:right="4" w:firstLine="0"/>
              <w:jc w:val="center"/>
            </w:pPr>
            <w:r>
              <w:t>252,00</w:t>
            </w:r>
          </w:p>
        </w:tc>
        <w:tc>
          <w:tcPr>
            <w:tcW w:w="1554" w:type="dxa"/>
            <w:tcBorders>
              <w:top w:val="single" w:sz="4" w:space="0" w:color="000000"/>
              <w:left w:val="single" w:sz="4" w:space="0" w:color="000000"/>
              <w:bottom w:val="single" w:sz="4" w:space="0" w:color="000000"/>
              <w:right w:val="single" w:sz="4" w:space="0" w:color="000000"/>
            </w:tcBorders>
            <w:vAlign w:val="center"/>
          </w:tcPr>
          <w:p w14:paraId="1995C47A"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219F3B56"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74B422DD"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DAA6335" w14:textId="77777777" w:rsidR="00683B5D" w:rsidRDefault="008D3347">
            <w:pPr>
              <w:spacing w:after="0" w:line="259" w:lineRule="auto"/>
              <w:ind w:left="74" w:right="0" w:firstLine="0"/>
              <w:jc w:val="left"/>
            </w:pPr>
            <w:r>
              <w:rPr>
                <w:b/>
                <w:sz w:val="20"/>
              </w:rPr>
              <w:t xml:space="preserve"> </w:t>
            </w:r>
          </w:p>
        </w:tc>
      </w:tr>
      <w:tr w:rsidR="00683B5D" w14:paraId="0F17446D" w14:textId="77777777">
        <w:trPr>
          <w:trHeight w:val="1092"/>
        </w:trPr>
        <w:tc>
          <w:tcPr>
            <w:tcW w:w="401" w:type="dxa"/>
            <w:tcBorders>
              <w:top w:val="single" w:sz="4" w:space="0" w:color="000000"/>
              <w:left w:val="single" w:sz="4" w:space="0" w:color="000000"/>
              <w:bottom w:val="single" w:sz="4" w:space="0" w:color="000000"/>
              <w:right w:val="single" w:sz="4" w:space="0" w:color="000000"/>
            </w:tcBorders>
            <w:vAlign w:val="center"/>
          </w:tcPr>
          <w:p w14:paraId="1BC9D6F1" w14:textId="55B917AC" w:rsidR="00683B5D" w:rsidRDefault="007C23DF">
            <w:pPr>
              <w:spacing w:after="0" w:line="259" w:lineRule="auto"/>
              <w:ind w:left="67" w:right="0" w:firstLine="0"/>
              <w:jc w:val="left"/>
            </w:pPr>
            <w:r>
              <w:rPr>
                <w:b/>
                <w:sz w:val="20"/>
              </w:rPr>
              <w:t>8</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2947AE59" w14:textId="77777777" w:rsidR="00683B5D" w:rsidRDefault="008D3347">
            <w:pPr>
              <w:spacing w:after="0" w:line="259" w:lineRule="auto"/>
              <w:ind w:left="67" w:right="0" w:firstLine="0"/>
              <w:jc w:val="left"/>
            </w:pPr>
            <w:r>
              <w:rPr>
                <w:sz w:val="20"/>
              </w:rPr>
              <w:t xml:space="preserve">Odpady wielkogabarytowe - zebrane podczas zbiórki objazdowej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DF85B28" w14:textId="5916EF66" w:rsidR="00683B5D" w:rsidRDefault="003E0B18">
            <w:pPr>
              <w:spacing w:after="0" w:line="259" w:lineRule="auto"/>
              <w:ind w:left="0" w:right="4" w:firstLine="0"/>
              <w:jc w:val="center"/>
            </w:pPr>
            <w:r>
              <w:t>10,00</w:t>
            </w:r>
          </w:p>
        </w:tc>
        <w:tc>
          <w:tcPr>
            <w:tcW w:w="1554" w:type="dxa"/>
            <w:tcBorders>
              <w:top w:val="single" w:sz="4" w:space="0" w:color="000000"/>
              <w:left w:val="single" w:sz="4" w:space="0" w:color="000000"/>
              <w:bottom w:val="single" w:sz="4" w:space="0" w:color="000000"/>
              <w:right w:val="single" w:sz="4" w:space="0" w:color="000000"/>
            </w:tcBorders>
            <w:vAlign w:val="center"/>
          </w:tcPr>
          <w:p w14:paraId="7BCDEAAA"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25B0737F"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7D4B8CCD"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5665811E" w14:textId="77777777" w:rsidR="00683B5D" w:rsidRDefault="008D3347">
            <w:pPr>
              <w:spacing w:after="0" w:line="259" w:lineRule="auto"/>
              <w:ind w:left="74" w:right="0" w:firstLine="0"/>
              <w:jc w:val="left"/>
            </w:pPr>
            <w:r>
              <w:rPr>
                <w:b/>
                <w:sz w:val="20"/>
              </w:rPr>
              <w:t xml:space="preserve"> </w:t>
            </w:r>
          </w:p>
        </w:tc>
      </w:tr>
      <w:tr w:rsidR="00683B5D" w14:paraId="3D1C48DE" w14:textId="77777777">
        <w:trPr>
          <w:trHeight w:val="1373"/>
        </w:trPr>
        <w:tc>
          <w:tcPr>
            <w:tcW w:w="401" w:type="dxa"/>
            <w:tcBorders>
              <w:top w:val="single" w:sz="4" w:space="0" w:color="000000"/>
              <w:left w:val="single" w:sz="4" w:space="0" w:color="000000"/>
              <w:bottom w:val="single" w:sz="4" w:space="0" w:color="000000"/>
              <w:right w:val="single" w:sz="4" w:space="0" w:color="000000"/>
            </w:tcBorders>
            <w:vAlign w:val="center"/>
          </w:tcPr>
          <w:p w14:paraId="0AA8CBFD" w14:textId="5015BD7F" w:rsidR="00683B5D" w:rsidRDefault="007C23DF">
            <w:pPr>
              <w:spacing w:after="0" w:line="259" w:lineRule="auto"/>
              <w:ind w:left="67" w:right="0" w:firstLine="0"/>
              <w:jc w:val="left"/>
            </w:pPr>
            <w:r>
              <w:rPr>
                <w:b/>
                <w:sz w:val="20"/>
              </w:rPr>
              <w:t>9</w:t>
            </w:r>
            <w:r w:rsidR="008D3347">
              <w:rPr>
                <w:b/>
                <w:sz w:val="20"/>
              </w:rPr>
              <w:t xml:space="preserve">. </w:t>
            </w:r>
          </w:p>
        </w:tc>
        <w:tc>
          <w:tcPr>
            <w:tcW w:w="2857" w:type="dxa"/>
            <w:tcBorders>
              <w:top w:val="single" w:sz="4" w:space="0" w:color="000000"/>
              <w:left w:val="single" w:sz="4" w:space="0" w:color="000000"/>
              <w:bottom w:val="single" w:sz="4" w:space="0" w:color="000000"/>
              <w:right w:val="single" w:sz="4" w:space="0" w:color="000000"/>
            </w:tcBorders>
            <w:vAlign w:val="center"/>
          </w:tcPr>
          <w:p w14:paraId="08A659D8" w14:textId="77777777" w:rsidR="00683B5D" w:rsidRDefault="008D3347">
            <w:pPr>
              <w:spacing w:after="0" w:line="259" w:lineRule="auto"/>
              <w:ind w:left="67" w:right="0" w:firstLine="0"/>
              <w:jc w:val="left"/>
            </w:pPr>
            <w:r>
              <w:rPr>
                <w:sz w:val="20"/>
              </w:rPr>
              <w:t xml:space="preserve">Zużyte urządzenia elektryczne i elektroniczne oraz urządzenia zawierające freon - zebrane podczas zbiórki objazdowej </w:t>
            </w:r>
          </w:p>
        </w:tc>
        <w:tc>
          <w:tcPr>
            <w:tcW w:w="1989"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0D15808" w14:textId="5FEAF12C" w:rsidR="00683B5D" w:rsidRDefault="003E0B18">
            <w:pPr>
              <w:spacing w:after="0" w:line="259" w:lineRule="auto"/>
              <w:ind w:left="0" w:right="4" w:firstLine="0"/>
              <w:jc w:val="center"/>
            </w:pPr>
            <w:r>
              <w:t>1,50</w:t>
            </w:r>
          </w:p>
        </w:tc>
        <w:tc>
          <w:tcPr>
            <w:tcW w:w="1554" w:type="dxa"/>
            <w:tcBorders>
              <w:top w:val="single" w:sz="4" w:space="0" w:color="000000"/>
              <w:left w:val="single" w:sz="4" w:space="0" w:color="000000"/>
              <w:bottom w:val="single" w:sz="4" w:space="0" w:color="000000"/>
              <w:right w:val="single" w:sz="4" w:space="0" w:color="000000"/>
            </w:tcBorders>
            <w:vAlign w:val="center"/>
          </w:tcPr>
          <w:p w14:paraId="2A2B1D53" w14:textId="77777777" w:rsidR="00683B5D" w:rsidRDefault="008D3347">
            <w:pPr>
              <w:spacing w:after="0" w:line="259" w:lineRule="auto"/>
              <w:ind w:left="68" w:right="0" w:firstLine="0"/>
              <w:jc w:val="left"/>
            </w:pPr>
            <w:r>
              <w:rPr>
                <w:b/>
                <w:sz w:val="20"/>
              </w:rPr>
              <w:t xml:space="preserve"> </w:t>
            </w:r>
          </w:p>
        </w:tc>
        <w:tc>
          <w:tcPr>
            <w:tcW w:w="1282" w:type="dxa"/>
            <w:tcBorders>
              <w:top w:val="single" w:sz="4" w:space="0" w:color="000000"/>
              <w:left w:val="single" w:sz="4" w:space="0" w:color="000000"/>
              <w:bottom w:val="single" w:sz="4" w:space="0" w:color="000000"/>
              <w:right w:val="single" w:sz="4" w:space="0" w:color="000000"/>
            </w:tcBorders>
            <w:vAlign w:val="center"/>
          </w:tcPr>
          <w:p w14:paraId="5310BAB7" w14:textId="77777777" w:rsidR="00683B5D" w:rsidRDefault="008D3347">
            <w:pPr>
              <w:spacing w:after="0" w:line="259" w:lineRule="auto"/>
              <w:ind w:left="72" w:right="0" w:firstLine="0"/>
              <w:jc w:val="left"/>
            </w:pPr>
            <w:r>
              <w:rPr>
                <w:b/>
                <w:sz w:val="20"/>
              </w:rPr>
              <w:t xml:space="preserve"> </w:t>
            </w:r>
          </w:p>
        </w:tc>
        <w:tc>
          <w:tcPr>
            <w:tcW w:w="1270" w:type="dxa"/>
            <w:tcBorders>
              <w:top w:val="single" w:sz="4" w:space="0" w:color="000000"/>
              <w:left w:val="single" w:sz="4" w:space="0" w:color="000000"/>
              <w:bottom w:val="single" w:sz="4" w:space="0" w:color="000000"/>
              <w:right w:val="single" w:sz="4" w:space="0" w:color="000000"/>
            </w:tcBorders>
            <w:vAlign w:val="center"/>
          </w:tcPr>
          <w:p w14:paraId="43D7D5D9" w14:textId="77777777" w:rsidR="00683B5D" w:rsidRDefault="008D3347">
            <w:pPr>
              <w:spacing w:after="0" w:line="259" w:lineRule="auto"/>
              <w:ind w:left="67" w:right="0" w:firstLine="0"/>
              <w:jc w:val="left"/>
            </w:pPr>
            <w:r>
              <w:rPr>
                <w:b/>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4A33B7BA" w14:textId="77777777" w:rsidR="00683B5D" w:rsidRDefault="008D3347">
            <w:pPr>
              <w:spacing w:after="0" w:line="259" w:lineRule="auto"/>
              <w:ind w:left="74" w:right="0" w:firstLine="0"/>
              <w:jc w:val="left"/>
            </w:pPr>
            <w:r>
              <w:rPr>
                <w:b/>
                <w:sz w:val="20"/>
              </w:rPr>
              <w:t xml:space="preserve"> </w:t>
            </w:r>
          </w:p>
        </w:tc>
      </w:tr>
      <w:tr w:rsidR="00683B5D" w14:paraId="1B40380D" w14:textId="77777777">
        <w:trPr>
          <w:trHeight w:val="715"/>
        </w:trPr>
        <w:tc>
          <w:tcPr>
            <w:tcW w:w="401" w:type="dxa"/>
            <w:tcBorders>
              <w:top w:val="single" w:sz="4" w:space="0" w:color="000000"/>
              <w:left w:val="nil"/>
              <w:bottom w:val="nil"/>
              <w:right w:val="single" w:sz="8" w:space="0" w:color="000000"/>
            </w:tcBorders>
            <w:vAlign w:val="center"/>
          </w:tcPr>
          <w:p w14:paraId="01242E84" w14:textId="77777777" w:rsidR="00683B5D" w:rsidRDefault="008D3347">
            <w:pPr>
              <w:spacing w:after="0" w:line="259" w:lineRule="auto"/>
              <w:ind w:left="67" w:right="0" w:firstLine="0"/>
              <w:jc w:val="left"/>
            </w:pPr>
            <w:r>
              <w:rPr>
                <w:b/>
                <w:sz w:val="20"/>
              </w:rPr>
              <w:t xml:space="preserve"> </w:t>
            </w:r>
          </w:p>
        </w:tc>
        <w:tc>
          <w:tcPr>
            <w:tcW w:w="2857" w:type="dxa"/>
            <w:tcBorders>
              <w:top w:val="single" w:sz="4" w:space="0" w:color="000000"/>
              <w:left w:val="single" w:sz="8" w:space="0" w:color="000000"/>
              <w:bottom w:val="single" w:sz="8" w:space="0" w:color="000000"/>
              <w:right w:val="single" w:sz="4" w:space="0" w:color="000000"/>
            </w:tcBorders>
            <w:shd w:val="clear" w:color="auto" w:fill="D0CECE"/>
            <w:vAlign w:val="center"/>
          </w:tcPr>
          <w:p w14:paraId="64192477" w14:textId="77777777" w:rsidR="00683B5D" w:rsidRDefault="008D3347">
            <w:pPr>
              <w:spacing w:after="0" w:line="259" w:lineRule="auto"/>
              <w:ind w:left="0" w:right="1" w:firstLine="0"/>
              <w:jc w:val="center"/>
            </w:pPr>
            <w:r>
              <w:rPr>
                <w:b/>
                <w:sz w:val="20"/>
              </w:rPr>
              <w:t xml:space="preserve">Suma: </w:t>
            </w:r>
          </w:p>
        </w:tc>
        <w:tc>
          <w:tcPr>
            <w:tcW w:w="1989" w:type="dxa"/>
            <w:tcBorders>
              <w:top w:val="single" w:sz="4" w:space="0" w:color="000000"/>
              <w:left w:val="single" w:sz="4" w:space="0" w:color="000000"/>
              <w:bottom w:val="single" w:sz="8" w:space="0" w:color="000000"/>
              <w:right w:val="single" w:sz="4" w:space="0" w:color="000000"/>
            </w:tcBorders>
            <w:shd w:val="clear" w:color="auto" w:fill="D0CECE"/>
            <w:vAlign w:val="center"/>
          </w:tcPr>
          <w:p w14:paraId="3398D102" w14:textId="6A7BFFF0" w:rsidR="00683B5D" w:rsidRDefault="007C121E" w:rsidP="003E0B18">
            <w:pPr>
              <w:spacing w:after="0" w:line="259" w:lineRule="auto"/>
              <w:ind w:left="0" w:right="6" w:firstLine="0"/>
              <w:jc w:val="center"/>
            </w:pPr>
            <w:r>
              <w:t>1.152,</w:t>
            </w:r>
            <w:r w:rsidR="003E0B18">
              <w:t>50</w:t>
            </w:r>
          </w:p>
        </w:tc>
        <w:tc>
          <w:tcPr>
            <w:tcW w:w="2836" w:type="dxa"/>
            <w:gridSpan w:val="2"/>
            <w:tcBorders>
              <w:top w:val="single" w:sz="4" w:space="0" w:color="000000"/>
              <w:left w:val="single" w:sz="4" w:space="0" w:color="000000"/>
              <w:bottom w:val="single" w:sz="8" w:space="0" w:color="000000"/>
              <w:right w:val="nil"/>
            </w:tcBorders>
            <w:shd w:val="clear" w:color="auto" w:fill="D0CECE"/>
            <w:vAlign w:val="center"/>
          </w:tcPr>
          <w:p w14:paraId="08970EA0" w14:textId="77777777" w:rsidR="00683B5D" w:rsidRDefault="008D3347">
            <w:pPr>
              <w:spacing w:after="0" w:line="259" w:lineRule="auto"/>
              <w:ind w:left="178" w:right="0" w:firstLine="0"/>
              <w:jc w:val="center"/>
            </w:pPr>
            <w:r>
              <w:rPr>
                <w:b/>
                <w:sz w:val="20"/>
              </w:rPr>
              <w:t xml:space="preserve"> </w:t>
            </w:r>
            <w:r>
              <w:rPr>
                <w:b/>
                <w:sz w:val="20"/>
              </w:rPr>
              <w:tab/>
              <w:t xml:space="preserve"> </w:t>
            </w:r>
          </w:p>
        </w:tc>
        <w:tc>
          <w:tcPr>
            <w:tcW w:w="1270" w:type="dxa"/>
            <w:tcBorders>
              <w:top w:val="single" w:sz="4" w:space="0" w:color="000000"/>
              <w:left w:val="nil"/>
              <w:bottom w:val="single" w:sz="8" w:space="0" w:color="000000"/>
              <w:right w:val="single" w:sz="4" w:space="0" w:color="000000"/>
            </w:tcBorders>
            <w:shd w:val="clear" w:color="auto" w:fill="D0CECE"/>
            <w:vAlign w:val="center"/>
          </w:tcPr>
          <w:p w14:paraId="2618BBE3" w14:textId="77777777" w:rsidR="00683B5D" w:rsidRDefault="008D3347">
            <w:pPr>
              <w:spacing w:after="0" w:line="259" w:lineRule="auto"/>
              <w:ind w:left="42" w:right="0" w:firstLine="0"/>
              <w:jc w:val="center"/>
            </w:pPr>
            <w:r>
              <w:rPr>
                <w:b/>
                <w:sz w:val="20"/>
              </w:rPr>
              <w:t xml:space="preserve"> </w:t>
            </w:r>
          </w:p>
        </w:tc>
        <w:tc>
          <w:tcPr>
            <w:tcW w:w="1277" w:type="dxa"/>
            <w:tcBorders>
              <w:top w:val="single" w:sz="4" w:space="0" w:color="000000"/>
              <w:left w:val="single" w:sz="4" w:space="0" w:color="000000"/>
              <w:bottom w:val="single" w:sz="8" w:space="0" w:color="000000"/>
              <w:right w:val="single" w:sz="8" w:space="0" w:color="000000"/>
            </w:tcBorders>
            <w:vAlign w:val="center"/>
          </w:tcPr>
          <w:p w14:paraId="1DECA9F1" w14:textId="77777777" w:rsidR="00683B5D" w:rsidRDefault="008D3347">
            <w:pPr>
              <w:spacing w:after="0" w:line="259" w:lineRule="auto"/>
              <w:ind w:left="50" w:right="0" w:firstLine="0"/>
              <w:jc w:val="center"/>
            </w:pPr>
            <w:r>
              <w:rPr>
                <w:b/>
                <w:sz w:val="20"/>
              </w:rPr>
              <w:t xml:space="preserve"> </w:t>
            </w:r>
          </w:p>
        </w:tc>
      </w:tr>
    </w:tbl>
    <w:p w14:paraId="029B0EAF" w14:textId="77777777" w:rsidR="00F43F28" w:rsidRDefault="00F43F28">
      <w:pPr>
        <w:spacing w:after="4" w:line="259" w:lineRule="auto"/>
        <w:ind w:left="10" w:right="0" w:hanging="10"/>
        <w:jc w:val="left"/>
        <w:rPr>
          <w:i/>
        </w:rPr>
      </w:pPr>
    </w:p>
    <w:p w14:paraId="09B318BA" w14:textId="118F0932" w:rsidR="00683B5D" w:rsidRDefault="00F43F28">
      <w:pPr>
        <w:spacing w:after="4" w:line="259" w:lineRule="auto"/>
        <w:ind w:left="10" w:right="0" w:hanging="10"/>
        <w:jc w:val="left"/>
      </w:pPr>
      <w:r>
        <w:rPr>
          <w:i/>
        </w:rPr>
        <w:br w:type="column"/>
      </w:r>
      <w:r w:rsidR="008D3347">
        <w:rPr>
          <w:i/>
        </w:rPr>
        <w:lastRenderedPageBreak/>
        <w:t xml:space="preserve">Tabela nr 2 - odbiór odpadów komunalnych z PSZOK </w:t>
      </w:r>
    </w:p>
    <w:tbl>
      <w:tblPr>
        <w:tblStyle w:val="TableGrid"/>
        <w:tblW w:w="11196" w:type="dxa"/>
        <w:tblInd w:w="-67" w:type="dxa"/>
        <w:tblCellMar>
          <w:top w:w="40" w:type="dxa"/>
        </w:tblCellMar>
        <w:tblLook w:val="04A0" w:firstRow="1" w:lastRow="0" w:firstColumn="1" w:lastColumn="0" w:noHBand="0" w:noVBand="1"/>
      </w:tblPr>
      <w:tblGrid>
        <w:gridCol w:w="395"/>
        <w:gridCol w:w="2146"/>
        <w:gridCol w:w="12"/>
        <w:gridCol w:w="2158"/>
        <w:gridCol w:w="1838"/>
        <w:gridCol w:w="1551"/>
        <w:gridCol w:w="1129"/>
        <w:gridCol w:w="1119"/>
        <w:gridCol w:w="848"/>
      </w:tblGrid>
      <w:tr w:rsidR="00683B5D" w14:paraId="07DA6703" w14:textId="77777777" w:rsidTr="00F07560">
        <w:trPr>
          <w:trHeight w:val="1112"/>
        </w:trPr>
        <w:tc>
          <w:tcPr>
            <w:tcW w:w="395"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36C84E6B" w14:textId="77777777" w:rsidR="00683B5D" w:rsidRDefault="008D3347">
            <w:pPr>
              <w:spacing w:after="0" w:line="259" w:lineRule="auto"/>
              <w:ind w:left="72" w:right="0" w:firstLine="0"/>
            </w:pPr>
            <w:r>
              <w:rPr>
                <w:b/>
                <w:sz w:val="20"/>
              </w:rPr>
              <w:t xml:space="preserve">Lp. </w:t>
            </w:r>
          </w:p>
        </w:tc>
        <w:tc>
          <w:tcPr>
            <w:tcW w:w="2146"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3D753736" w14:textId="77777777" w:rsidR="00683B5D" w:rsidRDefault="008D3347">
            <w:pPr>
              <w:spacing w:after="0" w:line="259" w:lineRule="auto"/>
              <w:ind w:left="0" w:right="782" w:firstLine="0"/>
              <w:jc w:val="right"/>
            </w:pPr>
            <w:r>
              <w:rPr>
                <w:b/>
                <w:sz w:val="20"/>
              </w:rPr>
              <w:t xml:space="preserve">PSZOK:                 </w:t>
            </w:r>
          </w:p>
          <w:p w14:paraId="54D3F260" w14:textId="77777777" w:rsidR="00683B5D" w:rsidRDefault="008D3347">
            <w:pPr>
              <w:spacing w:after="0" w:line="259" w:lineRule="auto"/>
              <w:ind w:left="0" w:right="5" w:firstLine="0"/>
              <w:jc w:val="center"/>
            </w:pPr>
            <w:r>
              <w:rPr>
                <w:b/>
                <w:sz w:val="20"/>
              </w:rPr>
              <w:t xml:space="preserve">kategoria odpadów </w:t>
            </w:r>
          </w:p>
        </w:tc>
        <w:tc>
          <w:tcPr>
            <w:tcW w:w="2170" w:type="dxa"/>
            <w:gridSpan w:val="2"/>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62062BF5" w14:textId="77777777" w:rsidR="00683B5D" w:rsidRDefault="008D3347">
            <w:pPr>
              <w:tabs>
                <w:tab w:val="center" w:pos="1062"/>
              </w:tabs>
              <w:spacing w:after="0" w:line="259" w:lineRule="auto"/>
              <w:ind w:left="-11" w:right="0" w:firstLine="0"/>
              <w:jc w:val="left"/>
            </w:pPr>
            <w:r>
              <w:rPr>
                <w:b/>
                <w:sz w:val="20"/>
              </w:rPr>
              <w:t xml:space="preserve"> </w:t>
            </w:r>
            <w:r>
              <w:rPr>
                <w:b/>
                <w:sz w:val="20"/>
              </w:rPr>
              <w:tab/>
              <w:t xml:space="preserve">Pojemność </w:t>
            </w:r>
          </w:p>
          <w:p w14:paraId="21D1431A" w14:textId="77777777" w:rsidR="00683B5D" w:rsidRDefault="008D3347">
            <w:pPr>
              <w:spacing w:after="0" w:line="259" w:lineRule="auto"/>
              <w:ind w:left="148" w:right="0" w:firstLine="0"/>
              <w:jc w:val="left"/>
            </w:pPr>
            <w:r>
              <w:rPr>
                <w:b/>
                <w:sz w:val="20"/>
              </w:rPr>
              <w:t xml:space="preserve">kontenera/pojemnika </w:t>
            </w:r>
          </w:p>
        </w:tc>
        <w:tc>
          <w:tcPr>
            <w:tcW w:w="1838"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740801E7" w14:textId="77777777" w:rsidR="00683B5D" w:rsidRDefault="008D3347">
            <w:pPr>
              <w:spacing w:after="0" w:line="242" w:lineRule="auto"/>
              <w:ind w:left="0" w:right="0" w:firstLine="0"/>
              <w:jc w:val="center"/>
            </w:pPr>
            <w:r>
              <w:rPr>
                <w:b/>
                <w:sz w:val="20"/>
              </w:rPr>
              <w:t xml:space="preserve">Ilość transportów kontenerów/ </w:t>
            </w:r>
          </w:p>
          <w:p w14:paraId="723DE35E" w14:textId="77777777" w:rsidR="00683B5D" w:rsidRDefault="008D3347">
            <w:pPr>
              <w:spacing w:after="0" w:line="259" w:lineRule="auto"/>
              <w:ind w:left="0" w:right="2" w:firstLine="0"/>
              <w:jc w:val="center"/>
            </w:pPr>
            <w:r>
              <w:rPr>
                <w:b/>
                <w:sz w:val="20"/>
              </w:rPr>
              <w:t xml:space="preserve">pojemników z </w:t>
            </w:r>
          </w:p>
          <w:p w14:paraId="4B486F14" w14:textId="77777777" w:rsidR="00683B5D" w:rsidRDefault="008D3347">
            <w:pPr>
              <w:spacing w:after="0" w:line="242" w:lineRule="auto"/>
              <w:ind w:left="0" w:right="0" w:firstLine="0"/>
              <w:jc w:val="center"/>
            </w:pPr>
            <w:r>
              <w:rPr>
                <w:b/>
                <w:sz w:val="20"/>
              </w:rPr>
              <w:t xml:space="preserve">PSZOK prognozowanych do </w:t>
            </w:r>
          </w:p>
          <w:p w14:paraId="34DA3BB1" w14:textId="77777777" w:rsidR="00683B5D" w:rsidRDefault="008D3347">
            <w:pPr>
              <w:spacing w:after="0" w:line="259" w:lineRule="auto"/>
              <w:ind w:left="0" w:right="1" w:firstLine="0"/>
              <w:jc w:val="center"/>
            </w:pPr>
            <w:r>
              <w:rPr>
                <w:b/>
                <w:sz w:val="20"/>
              </w:rPr>
              <w:t xml:space="preserve">odbioru w okresie </w:t>
            </w:r>
          </w:p>
          <w:p w14:paraId="3330BE95" w14:textId="7F4E9939" w:rsidR="00683B5D" w:rsidRDefault="008D3347">
            <w:pPr>
              <w:spacing w:after="0" w:line="259" w:lineRule="auto"/>
              <w:ind w:left="3" w:right="0" w:firstLine="0"/>
              <w:jc w:val="center"/>
            </w:pPr>
            <w:r>
              <w:rPr>
                <w:b/>
                <w:sz w:val="20"/>
              </w:rPr>
              <w:t>od 01.01.2</w:t>
            </w:r>
            <w:r w:rsidR="00790D51">
              <w:rPr>
                <w:b/>
                <w:sz w:val="20"/>
              </w:rPr>
              <w:t>02</w:t>
            </w:r>
            <w:r w:rsidR="00DB3D27">
              <w:rPr>
                <w:b/>
                <w:sz w:val="20"/>
              </w:rPr>
              <w:t>3</w:t>
            </w:r>
            <w:r>
              <w:rPr>
                <w:b/>
                <w:sz w:val="20"/>
              </w:rPr>
              <w:t xml:space="preserve"> – </w:t>
            </w:r>
          </w:p>
          <w:p w14:paraId="700C2654" w14:textId="45E24E22" w:rsidR="00683B5D" w:rsidRDefault="00790D51" w:rsidP="00DB3D27">
            <w:pPr>
              <w:spacing w:after="0" w:line="259" w:lineRule="auto"/>
              <w:ind w:left="0" w:right="0" w:firstLine="0"/>
              <w:jc w:val="center"/>
            </w:pPr>
            <w:r>
              <w:rPr>
                <w:b/>
                <w:sz w:val="20"/>
              </w:rPr>
              <w:t>31.12.202</w:t>
            </w:r>
            <w:r w:rsidR="00DB3D27">
              <w:rPr>
                <w:b/>
                <w:sz w:val="20"/>
              </w:rPr>
              <w:t>3</w:t>
            </w:r>
            <w:r w:rsidR="008D3347">
              <w:rPr>
                <w:b/>
                <w:sz w:val="20"/>
              </w:rPr>
              <w:t xml:space="preserve"> </w:t>
            </w:r>
          </w:p>
        </w:tc>
        <w:tc>
          <w:tcPr>
            <w:tcW w:w="1551" w:type="dxa"/>
            <w:vMerge w:val="restart"/>
            <w:tcBorders>
              <w:top w:val="single" w:sz="8" w:space="0" w:color="000000"/>
              <w:left w:val="single" w:sz="8" w:space="0" w:color="000000"/>
              <w:bottom w:val="single" w:sz="8" w:space="0" w:color="000000"/>
              <w:right w:val="single" w:sz="8" w:space="0" w:color="000000"/>
            </w:tcBorders>
            <w:shd w:val="clear" w:color="auto" w:fill="D0CECE"/>
            <w:vAlign w:val="center"/>
          </w:tcPr>
          <w:p w14:paraId="1D275A4E" w14:textId="77777777" w:rsidR="00683B5D" w:rsidRDefault="008D3347">
            <w:pPr>
              <w:spacing w:after="1" w:line="240" w:lineRule="auto"/>
              <w:ind w:left="35" w:right="0" w:firstLine="0"/>
              <w:jc w:val="center"/>
            </w:pPr>
            <w:r>
              <w:rPr>
                <w:b/>
                <w:sz w:val="20"/>
              </w:rPr>
              <w:t xml:space="preserve">Cena jednostkowa netto za </w:t>
            </w:r>
          </w:p>
          <w:p w14:paraId="09C02A7F" w14:textId="77777777" w:rsidR="00683B5D" w:rsidRDefault="008D3347">
            <w:pPr>
              <w:spacing w:after="0" w:line="259" w:lineRule="auto"/>
              <w:ind w:left="16" w:right="0" w:hanging="16"/>
              <w:jc w:val="center"/>
            </w:pPr>
            <w:r>
              <w:rPr>
                <w:b/>
                <w:sz w:val="20"/>
              </w:rPr>
              <w:t xml:space="preserve">transport  1 szt. kontenera/ pojemnika </w:t>
            </w:r>
          </w:p>
        </w:tc>
        <w:tc>
          <w:tcPr>
            <w:tcW w:w="3096" w:type="dxa"/>
            <w:gridSpan w:val="3"/>
            <w:tcBorders>
              <w:top w:val="single" w:sz="8" w:space="0" w:color="000000"/>
              <w:left w:val="single" w:sz="8" w:space="0" w:color="000000"/>
              <w:bottom w:val="single" w:sz="8" w:space="0" w:color="000000"/>
              <w:right w:val="single" w:sz="8" w:space="0" w:color="000000"/>
            </w:tcBorders>
            <w:shd w:val="clear" w:color="auto" w:fill="D0CECE"/>
            <w:vAlign w:val="center"/>
          </w:tcPr>
          <w:p w14:paraId="2C2AFA8B" w14:textId="77777777" w:rsidR="00683B5D" w:rsidRDefault="008D3347">
            <w:pPr>
              <w:spacing w:after="0" w:line="259" w:lineRule="auto"/>
              <w:ind w:left="3" w:right="0" w:firstLine="0"/>
              <w:jc w:val="center"/>
            </w:pPr>
            <w:r>
              <w:rPr>
                <w:b/>
                <w:sz w:val="20"/>
              </w:rPr>
              <w:t xml:space="preserve">Wartość do umowy </w:t>
            </w:r>
          </w:p>
        </w:tc>
      </w:tr>
      <w:tr w:rsidR="00683B5D" w14:paraId="520015FA" w14:textId="77777777" w:rsidTr="00F07560">
        <w:trPr>
          <w:trHeight w:val="1111"/>
        </w:trPr>
        <w:tc>
          <w:tcPr>
            <w:tcW w:w="395" w:type="dxa"/>
            <w:vMerge/>
            <w:tcBorders>
              <w:top w:val="nil"/>
              <w:left w:val="single" w:sz="8" w:space="0" w:color="000000"/>
              <w:bottom w:val="single" w:sz="8" w:space="0" w:color="000000"/>
              <w:right w:val="single" w:sz="8" w:space="0" w:color="000000"/>
            </w:tcBorders>
          </w:tcPr>
          <w:p w14:paraId="60AEA0A0" w14:textId="77777777" w:rsidR="00683B5D" w:rsidRDefault="00683B5D">
            <w:pPr>
              <w:spacing w:after="160" w:line="259" w:lineRule="auto"/>
              <w:ind w:left="0" w:right="0" w:firstLine="0"/>
              <w:jc w:val="left"/>
            </w:pPr>
          </w:p>
        </w:tc>
        <w:tc>
          <w:tcPr>
            <w:tcW w:w="2146" w:type="dxa"/>
            <w:vMerge/>
            <w:tcBorders>
              <w:top w:val="nil"/>
              <w:left w:val="single" w:sz="8" w:space="0" w:color="000000"/>
              <w:bottom w:val="single" w:sz="8" w:space="0" w:color="000000"/>
              <w:right w:val="single" w:sz="8" w:space="0" w:color="000000"/>
            </w:tcBorders>
          </w:tcPr>
          <w:p w14:paraId="2654FF5B" w14:textId="77777777" w:rsidR="00683B5D" w:rsidRDefault="00683B5D">
            <w:pPr>
              <w:spacing w:after="160" w:line="259" w:lineRule="auto"/>
              <w:ind w:left="0" w:right="0" w:firstLine="0"/>
              <w:jc w:val="left"/>
            </w:pPr>
          </w:p>
        </w:tc>
        <w:tc>
          <w:tcPr>
            <w:tcW w:w="0" w:type="auto"/>
            <w:gridSpan w:val="2"/>
            <w:vMerge/>
            <w:tcBorders>
              <w:top w:val="nil"/>
              <w:left w:val="single" w:sz="8" w:space="0" w:color="000000"/>
              <w:bottom w:val="single" w:sz="8" w:space="0" w:color="000000"/>
              <w:right w:val="single" w:sz="8" w:space="0" w:color="000000"/>
            </w:tcBorders>
          </w:tcPr>
          <w:p w14:paraId="25D508BF" w14:textId="77777777" w:rsidR="00683B5D" w:rsidRDefault="00683B5D">
            <w:pPr>
              <w:spacing w:after="160" w:line="259" w:lineRule="auto"/>
              <w:ind w:left="0" w:right="0" w:firstLine="0"/>
              <w:jc w:val="left"/>
            </w:pPr>
          </w:p>
        </w:tc>
        <w:tc>
          <w:tcPr>
            <w:tcW w:w="0" w:type="auto"/>
            <w:vMerge/>
            <w:tcBorders>
              <w:top w:val="nil"/>
              <w:left w:val="single" w:sz="8" w:space="0" w:color="000000"/>
              <w:bottom w:val="single" w:sz="8" w:space="0" w:color="000000"/>
              <w:right w:val="single" w:sz="8" w:space="0" w:color="000000"/>
            </w:tcBorders>
          </w:tcPr>
          <w:p w14:paraId="78BD542F" w14:textId="77777777" w:rsidR="00683B5D" w:rsidRDefault="00683B5D">
            <w:pPr>
              <w:spacing w:after="160" w:line="259" w:lineRule="auto"/>
              <w:ind w:left="0" w:right="0" w:firstLine="0"/>
              <w:jc w:val="left"/>
            </w:pPr>
          </w:p>
        </w:tc>
        <w:tc>
          <w:tcPr>
            <w:tcW w:w="0" w:type="auto"/>
            <w:vMerge/>
            <w:tcBorders>
              <w:top w:val="nil"/>
              <w:left w:val="single" w:sz="8" w:space="0" w:color="000000"/>
              <w:bottom w:val="single" w:sz="8" w:space="0" w:color="000000"/>
              <w:right w:val="single" w:sz="8" w:space="0" w:color="000000"/>
            </w:tcBorders>
          </w:tcPr>
          <w:p w14:paraId="1253963F" w14:textId="77777777" w:rsidR="00683B5D" w:rsidRDefault="00683B5D">
            <w:pPr>
              <w:spacing w:after="160" w:line="259" w:lineRule="auto"/>
              <w:ind w:left="0" w:right="0" w:firstLine="0"/>
              <w:jc w:val="left"/>
            </w:pPr>
          </w:p>
        </w:tc>
        <w:tc>
          <w:tcPr>
            <w:tcW w:w="1129"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2BB7BC70" w14:textId="77777777" w:rsidR="00683B5D" w:rsidRDefault="008D3347">
            <w:pPr>
              <w:spacing w:after="0" w:line="259" w:lineRule="auto"/>
              <w:ind w:left="0" w:right="3" w:firstLine="0"/>
              <w:jc w:val="center"/>
            </w:pPr>
            <w:r>
              <w:rPr>
                <w:b/>
                <w:sz w:val="20"/>
              </w:rPr>
              <w:t xml:space="preserve">netto </w:t>
            </w:r>
          </w:p>
        </w:tc>
        <w:tc>
          <w:tcPr>
            <w:tcW w:w="1119"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42C4EE74" w14:textId="77777777" w:rsidR="00683B5D" w:rsidRDefault="008D3347">
            <w:pPr>
              <w:spacing w:after="0" w:line="259" w:lineRule="auto"/>
              <w:ind w:left="0" w:right="3" w:firstLine="0"/>
              <w:jc w:val="center"/>
            </w:pPr>
            <w:r>
              <w:rPr>
                <w:b/>
                <w:sz w:val="20"/>
              </w:rPr>
              <w:t xml:space="preserve">VAT </w:t>
            </w:r>
          </w:p>
        </w:tc>
        <w:tc>
          <w:tcPr>
            <w:tcW w:w="848"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17FCA2D9" w14:textId="77777777" w:rsidR="00683B5D" w:rsidRDefault="008D3347">
            <w:pPr>
              <w:spacing w:after="0" w:line="259" w:lineRule="auto"/>
              <w:ind w:left="161" w:right="0" w:firstLine="0"/>
              <w:jc w:val="left"/>
            </w:pPr>
            <w:r>
              <w:rPr>
                <w:b/>
                <w:sz w:val="20"/>
              </w:rPr>
              <w:t xml:space="preserve">brutto </w:t>
            </w:r>
          </w:p>
        </w:tc>
      </w:tr>
      <w:tr w:rsidR="0065431B" w14:paraId="27C7EC34" w14:textId="77777777" w:rsidTr="00FB106F">
        <w:trPr>
          <w:trHeight w:val="580"/>
        </w:trPr>
        <w:tc>
          <w:tcPr>
            <w:tcW w:w="395" w:type="dxa"/>
            <w:tcBorders>
              <w:top w:val="single" w:sz="8" w:space="0" w:color="000000"/>
              <w:left w:val="single" w:sz="4" w:space="0" w:color="000000"/>
              <w:bottom w:val="single" w:sz="4" w:space="0" w:color="000000"/>
              <w:right w:val="single" w:sz="4" w:space="0" w:color="000000"/>
            </w:tcBorders>
            <w:vAlign w:val="center"/>
          </w:tcPr>
          <w:p w14:paraId="68580C08" w14:textId="77777777" w:rsidR="0065431B" w:rsidRDefault="0065431B">
            <w:pPr>
              <w:spacing w:after="0" w:line="259" w:lineRule="auto"/>
              <w:ind w:left="39" w:right="0" w:firstLine="0"/>
              <w:jc w:val="center"/>
            </w:pPr>
            <w:r>
              <w:rPr>
                <w:b/>
                <w:sz w:val="20"/>
              </w:rPr>
              <w:t xml:space="preserve">  </w:t>
            </w:r>
          </w:p>
        </w:tc>
        <w:tc>
          <w:tcPr>
            <w:tcW w:w="2158" w:type="dxa"/>
            <w:gridSpan w:val="2"/>
            <w:tcBorders>
              <w:top w:val="single" w:sz="8" w:space="0" w:color="000000"/>
              <w:left w:val="single" w:sz="4" w:space="0" w:color="000000"/>
              <w:bottom w:val="single" w:sz="4" w:space="0" w:color="000000"/>
              <w:right w:val="single" w:sz="4" w:space="0" w:color="000000"/>
            </w:tcBorders>
            <w:vAlign w:val="center"/>
          </w:tcPr>
          <w:p w14:paraId="26DE49A1" w14:textId="0245EA85" w:rsidR="0065431B" w:rsidRDefault="0065431B">
            <w:pPr>
              <w:tabs>
                <w:tab w:val="center" w:pos="1075"/>
                <w:tab w:val="center" w:pos="3216"/>
              </w:tabs>
              <w:spacing w:after="0" w:line="259" w:lineRule="auto"/>
              <w:ind w:left="0" w:right="0" w:firstLine="0"/>
              <w:jc w:val="left"/>
            </w:pPr>
            <w:r>
              <w:tab/>
            </w:r>
            <w:r>
              <w:rPr>
                <w:b/>
                <w:sz w:val="20"/>
              </w:rPr>
              <w:t xml:space="preserve">A </w:t>
            </w:r>
            <w:r>
              <w:rPr>
                <w:b/>
                <w:sz w:val="20"/>
              </w:rPr>
              <w:tab/>
              <w:t xml:space="preserve"> </w:t>
            </w:r>
          </w:p>
        </w:tc>
        <w:tc>
          <w:tcPr>
            <w:tcW w:w="2158" w:type="dxa"/>
            <w:tcBorders>
              <w:top w:val="single" w:sz="8" w:space="0" w:color="000000"/>
              <w:left w:val="single" w:sz="4" w:space="0" w:color="000000"/>
              <w:bottom w:val="single" w:sz="4" w:space="0" w:color="000000"/>
              <w:right w:val="single" w:sz="4" w:space="0" w:color="000000"/>
            </w:tcBorders>
            <w:vAlign w:val="center"/>
          </w:tcPr>
          <w:p w14:paraId="14D2848C" w14:textId="4F4291A9" w:rsidR="0065431B" w:rsidRPr="0065431B" w:rsidRDefault="0065431B" w:rsidP="0065431B">
            <w:pPr>
              <w:tabs>
                <w:tab w:val="center" w:pos="1075"/>
                <w:tab w:val="center" w:pos="3216"/>
              </w:tabs>
              <w:spacing w:after="0" w:line="259" w:lineRule="auto"/>
              <w:ind w:left="0" w:right="0" w:firstLine="0"/>
              <w:jc w:val="center"/>
              <w:rPr>
                <w:b/>
                <w:bCs/>
              </w:rPr>
            </w:pPr>
            <w:r>
              <w:rPr>
                <w:b/>
                <w:bCs/>
              </w:rPr>
              <w:t>B</w:t>
            </w:r>
          </w:p>
        </w:tc>
        <w:tc>
          <w:tcPr>
            <w:tcW w:w="1838" w:type="dxa"/>
            <w:tcBorders>
              <w:top w:val="single" w:sz="8" w:space="0" w:color="000000"/>
              <w:left w:val="single" w:sz="4" w:space="0" w:color="000000"/>
              <w:bottom w:val="single" w:sz="4" w:space="0" w:color="000000"/>
              <w:right w:val="single" w:sz="4" w:space="0" w:color="000000"/>
            </w:tcBorders>
            <w:vAlign w:val="center"/>
          </w:tcPr>
          <w:p w14:paraId="6B33A914" w14:textId="77777777" w:rsidR="0065431B" w:rsidRDefault="0065431B">
            <w:pPr>
              <w:spacing w:after="0" w:line="259" w:lineRule="auto"/>
              <w:ind w:left="3" w:right="0" w:firstLine="0"/>
              <w:jc w:val="center"/>
            </w:pPr>
            <w:r>
              <w:rPr>
                <w:b/>
                <w:sz w:val="20"/>
              </w:rPr>
              <w:t xml:space="preserve">C </w:t>
            </w:r>
          </w:p>
        </w:tc>
        <w:tc>
          <w:tcPr>
            <w:tcW w:w="1551" w:type="dxa"/>
            <w:tcBorders>
              <w:top w:val="single" w:sz="8" w:space="0" w:color="000000"/>
              <w:left w:val="single" w:sz="4" w:space="0" w:color="000000"/>
              <w:bottom w:val="single" w:sz="4" w:space="0" w:color="000000"/>
              <w:right w:val="single" w:sz="4" w:space="0" w:color="000000"/>
            </w:tcBorders>
            <w:vAlign w:val="center"/>
          </w:tcPr>
          <w:p w14:paraId="37EA4347" w14:textId="77777777" w:rsidR="0065431B" w:rsidRDefault="0065431B">
            <w:pPr>
              <w:spacing w:after="0" w:line="259" w:lineRule="auto"/>
              <w:ind w:left="1" w:right="0" w:firstLine="0"/>
              <w:jc w:val="center"/>
            </w:pPr>
            <w:r>
              <w:rPr>
                <w:b/>
                <w:sz w:val="20"/>
              </w:rPr>
              <w:t xml:space="preserve">D </w:t>
            </w:r>
          </w:p>
        </w:tc>
        <w:tc>
          <w:tcPr>
            <w:tcW w:w="1129" w:type="dxa"/>
            <w:tcBorders>
              <w:top w:val="single" w:sz="8" w:space="0" w:color="000000"/>
              <w:left w:val="single" w:sz="4" w:space="0" w:color="000000"/>
              <w:bottom w:val="single" w:sz="4" w:space="0" w:color="000000"/>
              <w:right w:val="single" w:sz="4" w:space="0" w:color="000000"/>
            </w:tcBorders>
            <w:vAlign w:val="center"/>
          </w:tcPr>
          <w:p w14:paraId="3123BA8F" w14:textId="77777777" w:rsidR="0065431B" w:rsidRDefault="0065431B">
            <w:pPr>
              <w:spacing w:after="0" w:line="259" w:lineRule="auto"/>
              <w:ind w:left="0" w:right="1" w:firstLine="0"/>
              <w:jc w:val="center"/>
            </w:pPr>
            <w:r>
              <w:rPr>
                <w:b/>
                <w:sz w:val="20"/>
              </w:rPr>
              <w:t xml:space="preserve">E = C x D </w:t>
            </w:r>
          </w:p>
        </w:tc>
        <w:tc>
          <w:tcPr>
            <w:tcW w:w="1119" w:type="dxa"/>
            <w:tcBorders>
              <w:top w:val="single" w:sz="8" w:space="0" w:color="000000"/>
              <w:left w:val="single" w:sz="4" w:space="0" w:color="000000"/>
              <w:bottom w:val="single" w:sz="4" w:space="0" w:color="000000"/>
              <w:right w:val="single" w:sz="4" w:space="0" w:color="000000"/>
            </w:tcBorders>
            <w:vAlign w:val="center"/>
          </w:tcPr>
          <w:p w14:paraId="42B8C987" w14:textId="0FFD1ED5" w:rsidR="0065431B" w:rsidRDefault="0065431B">
            <w:pPr>
              <w:spacing w:after="0" w:line="259" w:lineRule="auto"/>
              <w:ind w:left="0" w:right="0" w:firstLine="0"/>
              <w:jc w:val="center"/>
            </w:pPr>
            <w:r>
              <w:rPr>
                <w:b/>
                <w:sz w:val="20"/>
              </w:rPr>
              <w:t xml:space="preserve">F  </w:t>
            </w:r>
          </w:p>
        </w:tc>
        <w:tc>
          <w:tcPr>
            <w:tcW w:w="848" w:type="dxa"/>
            <w:tcBorders>
              <w:top w:val="single" w:sz="8" w:space="0" w:color="000000"/>
              <w:left w:val="single" w:sz="4" w:space="0" w:color="000000"/>
              <w:bottom w:val="single" w:sz="4" w:space="0" w:color="000000"/>
              <w:right w:val="single" w:sz="4" w:space="0" w:color="000000"/>
            </w:tcBorders>
            <w:vAlign w:val="center"/>
          </w:tcPr>
          <w:p w14:paraId="4618281E" w14:textId="77777777" w:rsidR="0065431B" w:rsidRDefault="0065431B">
            <w:pPr>
              <w:spacing w:after="0" w:line="259" w:lineRule="auto"/>
              <w:ind w:left="79" w:right="0" w:firstLine="0"/>
              <w:jc w:val="left"/>
            </w:pPr>
            <w:r>
              <w:rPr>
                <w:b/>
                <w:sz w:val="20"/>
              </w:rPr>
              <w:t xml:space="preserve">G = E + F </w:t>
            </w:r>
          </w:p>
        </w:tc>
      </w:tr>
      <w:tr w:rsidR="00683B5D" w14:paraId="36180DF3" w14:textId="77777777" w:rsidTr="00F07560">
        <w:trPr>
          <w:trHeight w:val="849"/>
        </w:trPr>
        <w:tc>
          <w:tcPr>
            <w:tcW w:w="395" w:type="dxa"/>
            <w:tcBorders>
              <w:top w:val="single" w:sz="4" w:space="0" w:color="000000"/>
              <w:left w:val="single" w:sz="4" w:space="0" w:color="000000"/>
              <w:bottom w:val="single" w:sz="4" w:space="0" w:color="000000"/>
              <w:right w:val="single" w:sz="4" w:space="0" w:color="000000"/>
            </w:tcBorders>
            <w:vAlign w:val="center"/>
          </w:tcPr>
          <w:p w14:paraId="3BBD508C" w14:textId="77777777" w:rsidR="00683B5D" w:rsidRDefault="008D3347">
            <w:pPr>
              <w:spacing w:after="0" w:line="259" w:lineRule="auto"/>
              <w:ind w:left="118" w:right="0" w:firstLine="0"/>
              <w:jc w:val="left"/>
            </w:pPr>
            <w:r>
              <w:rPr>
                <w:b/>
                <w:sz w:val="20"/>
              </w:rPr>
              <w:t xml:space="preserve">1. </w:t>
            </w:r>
          </w:p>
        </w:tc>
        <w:tc>
          <w:tcPr>
            <w:tcW w:w="2146" w:type="dxa"/>
            <w:tcBorders>
              <w:top w:val="single" w:sz="4" w:space="0" w:color="000000"/>
              <w:left w:val="single" w:sz="4" w:space="0" w:color="000000"/>
              <w:bottom w:val="single" w:sz="4" w:space="0" w:color="000000"/>
              <w:right w:val="single" w:sz="4" w:space="0" w:color="000000"/>
            </w:tcBorders>
          </w:tcPr>
          <w:p w14:paraId="68C7D38A" w14:textId="49F395B3" w:rsidR="00683B5D" w:rsidRDefault="008D3347">
            <w:pPr>
              <w:spacing w:after="0" w:line="242" w:lineRule="auto"/>
              <w:ind w:left="68" w:right="0" w:firstLine="0"/>
              <w:jc w:val="left"/>
            </w:pPr>
            <w:r>
              <w:rPr>
                <w:sz w:val="20"/>
              </w:rPr>
              <w:t>Zmieszane odpady z</w:t>
            </w:r>
            <w:r w:rsidR="00D232C6">
              <w:rPr>
                <w:sz w:val="20"/>
              </w:rPr>
              <w:t> </w:t>
            </w:r>
            <w:r>
              <w:rPr>
                <w:sz w:val="20"/>
              </w:rPr>
              <w:t xml:space="preserve">budowy remontów i </w:t>
            </w:r>
          </w:p>
          <w:p w14:paraId="550B3650" w14:textId="77777777" w:rsidR="00683B5D" w:rsidRDefault="008D3347">
            <w:pPr>
              <w:spacing w:after="0" w:line="259" w:lineRule="auto"/>
              <w:ind w:left="68" w:right="0" w:firstLine="0"/>
              <w:jc w:val="left"/>
            </w:pPr>
            <w:r>
              <w:rPr>
                <w:sz w:val="20"/>
              </w:rPr>
              <w:t xml:space="preserve">demontażu                     </w:t>
            </w:r>
          </w:p>
        </w:tc>
        <w:tc>
          <w:tcPr>
            <w:tcW w:w="2170" w:type="dxa"/>
            <w:gridSpan w:val="2"/>
            <w:tcBorders>
              <w:top w:val="single" w:sz="4" w:space="0" w:color="000000"/>
              <w:left w:val="single" w:sz="4" w:space="0" w:color="000000"/>
              <w:bottom w:val="single" w:sz="4" w:space="0" w:color="000000"/>
              <w:right w:val="single" w:sz="4" w:space="0" w:color="000000"/>
            </w:tcBorders>
          </w:tcPr>
          <w:p w14:paraId="2A2F8B75" w14:textId="77777777" w:rsidR="00683B5D" w:rsidRDefault="008D3347">
            <w:pPr>
              <w:spacing w:after="0" w:line="259" w:lineRule="auto"/>
              <w:ind w:left="0" w:right="858" w:firstLine="0"/>
              <w:jc w:val="right"/>
            </w:pPr>
            <w:r>
              <w:rPr>
                <w:b/>
                <w:sz w:val="20"/>
              </w:rPr>
              <w:t xml:space="preserve">7 m3                   </w:t>
            </w:r>
          </w:p>
          <w:p w14:paraId="7D05CCA9" w14:textId="77777777" w:rsidR="00683B5D" w:rsidRDefault="008D3347">
            <w:pPr>
              <w:spacing w:after="0" w:line="259" w:lineRule="auto"/>
              <w:ind w:left="0" w:right="0" w:firstLine="0"/>
              <w:jc w:val="center"/>
            </w:pPr>
            <w:r>
              <w:rPr>
                <w:b/>
                <w:sz w:val="20"/>
              </w:rPr>
              <w:t xml:space="preserve">[kontener dostosowany do odbioru hakowego]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2896255" w14:textId="25B1B5B8" w:rsidR="00683B5D" w:rsidRDefault="00BB40A4">
            <w:pPr>
              <w:spacing w:after="0" w:line="259" w:lineRule="auto"/>
              <w:ind w:left="3" w:right="0" w:firstLine="0"/>
              <w:jc w:val="center"/>
            </w:pPr>
            <w:r>
              <w:t>4</w:t>
            </w:r>
          </w:p>
        </w:tc>
        <w:tc>
          <w:tcPr>
            <w:tcW w:w="1551" w:type="dxa"/>
            <w:tcBorders>
              <w:top w:val="single" w:sz="4" w:space="0" w:color="000000"/>
              <w:left w:val="single" w:sz="4" w:space="0" w:color="000000"/>
              <w:bottom w:val="single" w:sz="4" w:space="0" w:color="000000"/>
              <w:right w:val="single" w:sz="4" w:space="0" w:color="000000"/>
            </w:tcBorders>
            <w:vAlign w:val="center"/>
          </w:tcPr>
          <w:p w14:paraId="4B8E494B" w14:textId="4BC3A88C"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2C9EAA19"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DF0517B"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6772B1B3" w14:textId="77777777" w:rsidR="00683B5D" w:rsidRDefault="008D3347">
            <w:pPr>
              <w:spacing w:after="0" w:line="259" w:lineRule="auto"/>
              <w:ind w:left="47" w:right="0" w:firstLine="0"/>
              <w:jc w:val="center"/>
            </w:pPr>
            <w:r>
              <w:rPr>
                <w:b/>
                <w:sz w:val="20"/>
              </w:rPr>
              <w:t xml:space="preserve">  </w:t>
            </w:r>
          </w:p>
        </w:tc>
      </w:tr>
      <w:tr w:rsidR="00683B5D" w14:paraId="30572DB5" w14:textId="77777777" w:rsidTr="00F07560">
        <w:trPr>
          <w:trHeight w:val="850"/>
        </w:trPr>
        <w:tc>
          <w:tcPr>
            <w:tcW w:w="395" w:type="dxa"/>
            <w:tcBorders>
              <w:top w:val="single" w:sz="4" w:space="0" w:color="000000"/>
              <w:left w:val="single" w:sz="4" w:space="0" w:color="000000"/>
              <w:bottom w:val="single" w:sz="4" w:space="0" w:color="000000"/>
              <w:right w:val="single" w:sz="4" w:space="0" w:color="000000"/>
            </w:tcBorders>
            <w:vAlign w:val="center"/>
          </w:tcPr>
          <w:p w14:paraId="53DBE8A9" w14:textId="77777777" w:rsidR="00683B5D" w:rsidRDefault="008D3347">
            <w:pPr>
              <w:spacing w:after="0" w:line="259" w:lineRule="auto"/>
              <w:ind w:left="118" w:right="0" w:firstLine="0"/>
              <w:jc w:val="left"/>
            </w:pPr>
            <w:r>
              <w:rPr>
                <w:b/>
                <w:sz w:val="20"/>
              </w:rPr>
              <w:t xml:space="preserve">2. </w:t>
            </w:r>
          </w:p>
        </w:tc>
        <w:tc>
          <w:tcPr>
            <w:tcW w:w="2146" w:type="dxa"/>
            <w:tcBorders>
              <w:top w:val="single" w:sz="4" w:space="0" w:color="000000"/>
              <w:left w:val="single" w:sz="4" w:space="0" w:color="000000"/>
              <w:bottom w:val="single" w:sz="4" w:space="0" w:color="000000"/>
              <w:right w:val="single" w:sz="4" w:space="0" w:color="000000"/>
            </w:tcBorders>
          </w:tcPr>
          <w:p w14:paraId="36797CE1" w14:textId="77777777" w:rsidR="00683B5D" w:rsidRDefault="008D3347">
            <w:pPr>
              <w:spacing w:after="0" w:line="259" w:lineRule="auto"/>
              <w:ind w:left="68" w:right="34" w:firstLine="0"/>
              <w:jc w:val="left"/>
            </w:pPr>
            <w:r>
              <w:rPr>
                <w:sz w:val="20"/>
              </w:rPr>
              <w:t xml:space="preserve">Odpady betonu oraz gruz betonowy z rozbiórek i remontów </w:t>
            </w:r>
          </w:p>
        </w:tc>
        <w:tc>
          <w:tcPr>
            <w:tcW w:w="2170" w:type="dxa"/>
            <w:gridSpan w:val="2"/>
            <w:tcBorders>
              <w:top w:val="single" w:sz="4" w:space="0" w:color="000000"/>
              <w:left w:val="single" w:sz="4" w:space="0" w:color="000000"/>
              <w:bottom w:val="single" w:sz="4" w:space="0" w:color="000000"/>
              <w:right w:val="single" w:sz="4" w:space="0" w:color="000000"/>
            </w:tcBorders>
          </w:tcPr>
          <w:p w14:paraId="6DB88346" w14:textId="77777777" w:rsidR="00683B5D" w:rsidRDefault="008D3347">
            <w:pPr>
              <w:spacing w:after="0" w:line="259" w:lineRule="auto"/>
              <w:ind w:left="0" w:right="808" w:firstLine="0"/>
              <w:jc w:val="right"/>
            </w:pPr>
            <w:r>
              <w:rPr>
                <w:b/>
                <w:sz w:val="20"/>
              </w:rPr>
              <w:t xml:space="preserve">10 m3                  </w:t>
            </w:r>
          </w:p>
          <w:p w14:paraId="5A9115D4" w14:textId="77777777" w:rsidR="00683B5D" w:rsidRDefault="008D3347">
            <w:pPr>
              <w:spacing w:after="0" w:line="259" w:lineRule="auto"/>
              <w:ind w:left="0" w:right="0" w:firstLine="0"/>
              <w:jc w:val="center"/>
            </w:pPr>
            <w:r>
              <w:rPr>
                <w:b/>
                <w:sz w:val="20"/>
              </w:rPr>
              <w:t xml:space="preserve">[kontener dostosowany do odbioru hakowego]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AFF5A88" w14:textId="2D9521FF" w:rsidR="00683B5D" w:rsidRDefault="00BB40A4">
            <w:pPr>
              <w:spacing w:after="0" w:line="259" w:lineRule="auto"/>
              <w:ind w:left="3" w:right="0" w:firstLine="0"/>
              <w:jc w:val="center"/>
            </w:pPr>
            <w:r>
              <w:t>2</w:t>
            </w:r>
          </w:p>
        </w:tc>
        <w:tc>
          <w:tcPr>
            <w:tcW w:w="1551" w:type="dxa"/>
            <w:tcBorders>
              <w:top w:val="single" w:sz="4" w:space="0" w:color="000000"/>
              <w:left w:val="single" w:sz="4" w:space="0" w:color="000000"/>
              <w:bottom w:val="single" w:sz="4" w:space="0" w:color="000000"/>
              <w:right w:val="single" w:sz="4" w:space="0" w:color="000000"/>
            </w:tcBorders>
            <w:vAlign w:val="center"/>
          </w:tcPr>
          <w:p w14:paraId="0140D832" w14:textId="42573ECC"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2FB29FE7"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72AD1B10"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75F4185A" w14:textId="77777777" w:rsidR="00683B5D" w:rsidRDefault="008D3347">
            <w:pPr>
              <w:spacing w:after="0" w:line="259" w:lineRule="auto"/>
              <w:ind w:left="47" w:right="0" w:firstLine="0"/>
              <w:jc w:val="center"/>
            </w:pPr>
            <w:r>
              <w:rPr>
                <w:b/>
                <w:sz w:val="20"/>
              </w:rPr>
              <w:t xml:space="preserve">  </w:t>
            </w:r>
          </w:p>
        </w:tc>
      </w:tr>
      <w:tr w:rsidR="00683B5D" w14:paraId="41BD0524" w14:textId="77777777" w:rsidTr="00F07560">
        <w:trPr>
          <w:trHeight w:val="405"/>
        </w:trPr>
        <w:tc>
          <w:tcPr>
            <w:tcW w:w="395" w:type="dxa"/>
            <w:tcBorders>
              <w:top w:val="single" w:sz="4" w:space="0" w:color="000000"/>
              <w:left w:val="single" w:sz="4" w:space="0" w:color="000000"/>
              <w:bottom w:val="single" w:sz="4" w:space="0" w:color="000000"/>
              <w:right w:val="single" w:sz="4" w:space="0" w:color="000000"/>
            </w:tcBorders>
            <w:vAlign w:val="center"/>
          </w:tcPr>
          <w:p w14:paraId="1B8139B8" w14:textId="77777777" w:rsidR="00683B5D" w:rsidRPr="003E0B18" w:rsidRDefault="008D3347">
            <w:pPr>
              <w:spacing w:after="0" w:line="259" w:lineRule="auto"/>
              <w:ind w:left="118" w:right="0" w:firstLine="0"/>
              <w:jc w:val="left"/>
              <w:rPr>
                <w:color w:val="000000" w:themeColor="text1"/>
                <w:sz w:val="20"/>
                <w:szCs w:val="20"/>
              </w:rPr>
            </w:pPr>
            <w:r w:rsidRPr="003E0B18">
              <w:rPr>
                <w:b/>
                <w:color w:val="000000" w:themeColor="text1"/>
                <w:sz w:val="20"/>
                <w:szCs w:val="20"/>
              </w:rPr>
              <w:t xml:space="preserve">3. </w:t>
            </w:r>
          </w:p>
        </w:tc>
        <w:tc>
          <w:tcPr>
            <w:tcW w:w="2146" w:type="dxa"/>
            <w:tcBorders>
              <w:top w:val="single" w:sz="4" w:space="0" w:color="000000"/>
              <w:left w:val="single" w:sz="4" w:space="0" w:color="000000"/>
              <w:bottom w:val="single" w:sz="4" w:space="0" w:color="000000"/>
              <w:right w:val="single" w:sz="4" w:space="0" w:color="000000"/>
            </w:tcBorders>
            <w:vAlign w:val="center"/>
          </w:tcPr>
          <w:p w14:paraId="7C6F4A84" w14:textId="5DD6344C" w:rsidR="00683B5D" w:rsidRPr="003E0B18" w:rsidRDefault="00F07560">
            <w:pPr>
              <w:spacing w:after="0" w:line="259" w:lineRule="auto"/>
              <w:ind w:left="68" w:right="0" w:firstLine="0"/>
              <w:jc w:val="left"/>
              <w:rPr>
                <w:color w:val="000000" w:themeColor="text1"/>
                <w:sz w:val="20"/>
                <w:szCs w:val="20"/>
              </w:rPr>
            </w:pPr>
            <w:r w:rsidRPr="003E0B18">
              <w:rPr>
                <w:color w:val="000000" w:themeColor="text1"/>
                <w:sz w:val="20"/>
                <w:szCs w:val="20"/>
              </w:rPr>
              <w:t>Odpady ulegające biodegradacji</w:t>
            </w:r>
          </w:p>
        </w:tc>
        <w:tc>
          <w:tcPr>
            <w:tcW w:w="2170" w:type="dxa"/>
            <w:gridSpan w:val="2"/>
            <w:tcBorders>
              <w:top w:val="single" w:sz="4" w:space="0" w:color="000000"/>
              <w:left w:val="single" w:sz="4" w:space="0" w:color="000000"/>
              <w:bottom w:val="single" w:sz="4" w:space="0" w:color="000000"/>
              <w:right w:val="single" w:sz="4" w:space="0" w:color="000000"/>
            </w:tcBorders>
          </w:tcPr>
          <w:p w14:paraId="638C9648" w14:textId="48189AB5" w:rsidR="00683B5D" w:rsidRDefault="008D3347" w:rsidP="00CA020E">
            <w:pPr>
              <w:spacing w:after="0" w:line="259" w:lineRule="auto"/>
              <w:ind w:left="63" w:right="114" w:firstLine="0"/>
              <w:jc w:val="center"/>
            </w:pPr>
            <w:r>
              <w:rPr>
                <w:b/>
                <w:sz w:val="20"/>
              </w:rPr>
              <w:t>7</w:t>
            </w:r>
            <w:r w:rsidR="00CA020E">
              <w:rPr>
                <w:b/>
                <w:sz w:val="20"/>
              </w:rPr>
              <w:t> </w:t>
            </w:r>
            <w:r>
              <w:rPr>
                <w:b/>
                <w:sz w:val="20"/>
              </w:rPr>
              <w:t xml:space="preserve">m3 </w:t>
            </w:r>
            <w:r w:rsidR="00CA020E">
              <w:rPr>
                <w:b/>
                <w:sz w:val="20"/>
              </w:rPr>
              <w:t>[</w:t>
            </w:r>
            <w:r>
              <w:rPr>
                <w:b/>
                <w:sz w:val="20"/>
              </w:rPr>
              <w:t xml:space="preserve">dostosowany </w:t>
            </w:r>
            <w:r w:rsidR="00CA020E">
              <w:rPr>
                <w:b/>
                <w:sz w:val="20"/>
              </w:rPr>
              <w:br/>
            </w:r>
            <w:r>
              <w:rPr>
                <w:b/>
                <w:sz w:val="20"/>
              </w:rPr>
              <w:t>do odbioru hakowego]</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36E46CA" w14:textId="4D45F86C" w:rsidR="00683B5D" w:rsidRDefault="00BB40A4">
            <w:pPr>
              <w:spacing w:after="0" w:line="259" w:lineRule="auto"/>
              <w:ind w:left="3" w:right="0" w:firstLine="0"/>
              <w:jc w:val="center"/>
            </w:pPr>
            <w:r>
              <w:t>7</w:t>
            </w:r>
          </w:p>
        </w:tc>
        <w:tc>
          <w:tcPr>
            <w:tcW w:w="1551" w:type="dxa"/>
            <w:tcBorders>
              <w:top w:val="single" w:sz="4" w:space="0" w:color="000000"/>
              <w:left w:val="single" w:sz="4" w:space="0" w:color="000000"/>
              <w:bottom w:val="single" w:sz="4" w:space="0" w:color="000000"/>
              <w:right w:val="single" w:sz="4" w:space="0" w:color="000000"/>
            </w:tcBorders>
            <w:vAlign w:val="center"/>
          </w:tcPr>
          <w:p w14:paraId="589E65CF" w14:textId="2B613CFF"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4FB49967"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E6DF123"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3AC8BB0F" w14:textId="77777777" w:rsidR="00683B5D" w:rsidRDefault="008D3347">
            <w:pPr>
              <w:spacing w:after="0" w:line="259" w:lineRule="auto"/>
              <w:ind w:left="47" w:right="0" w:firstLine="0"/>
              <w:jc w:val="center"/>
            </w:pPr>
            <w:r>
              <w:rPr>
                <w:b/>
                <w:sz w:val="20"/>
              </w:rPr>
              <w:t xml:space="preserve">  </w:t>
            </w:r>
          </w:p>
        </w:tc>
      </w:tr>
      <w:tr w:rsidR="00683B5D" w14:paraId="3A000CB9" w14:textId="77777777" w:rsidTr="00F07560">
        <w:trPr>
          <w:trHeight w:val="346"/>
        </w:trPr>
        <w:tc>
          <w:tcPr>
            <w:tcW w:w="395" w:type="dxa"/>
            <w:tcBorders>
              <w:top w:val="single" w:sz="4" w:space="0" w:color="000000"/>
              <w:left w:val="single" w:sz="4" w:space="0" w:color="000000"/>
              <w:bottom w:val="single" w:sz="4" w:space="0" w:color="000000"/>
              <w:right w:val="single" w:sz="4" w:space="0" w:color="000000"/>
            </w:tcBorders>
            <w:vAlign w:val="center"/>
          </w:tcPr>
          <w:p w14:paraId="0B7B15FD" w14:textId="77777777" w:rsidR="00683B5D" w:rsidRDefault="008D3347">
            <w:pPr>
              <w:spacing w:after="0" w:line="259" w:lineRule="auto"/>
              <w:ind w:left="118" w:right="0" w:firstLine="0"/>
              <w:jc w:val="left"/>
            </w:pPr>
            <w:r>
              <w:rPr>
                <w:b/>
                <w:sz w:val="20"/>
              </w:rPr>
              <w:t xml:space="preserve">4. </w:t>
            </w:r>
          </w:p>
        </w:tc>
        <w:tc>
          <w:tcPr>
            <w:tcW w:w="2146" w:type="dxa"/>
            <w:tcBorders>
              <w:top w:val="single" w:sz="4" w:space="0" w:color="000000"/>
              <w:left w:val="single" w:sz="4" w:space="0" w:color="000000"/>
              <w:bottom w:val="single" w:sz="4" w:space="0" w:color="000000"/>
              <w:right w:val="single" w:sz="4" w:space="0" w:color="000000"/>
            </w:tcBorders>
            <w:vAlign w:val="center"/>
          </w:tcPr>
          <w:p w14:paraId="0C075192" w14:textId="77777777" w:rsidR="00683B5D" w:rsidRDefault="008D3347">
            <w:pPr>
              <w:spacing w:after="0" w:line="259" w:lineRule="auto"/>
              <w:ind w:left="68" w:right="0" w:firstLine="0"/>
              <w:jc w:val="left"/>
            </w:pPr>
            <w:r>
              <w:rPr>
                <w:sz w:val="20"/>
              </w:rPr>
              <w:t xml:space="preserve">Odpady </w:t>
            </w:r>
          </w:p>
          <w:p w14:paraId="0FD10C88" w14:textId="77777777" w:rsidR="00683B5D" w:rsidRDefault="008D3347">
            <w:pPr>
              <w:spacing w:after="0" w:line="259" w:lineRule="auto"/>
              <w:ind w:left="68" w:right="0" w:firstLine="0"/>
              <w:jc w:val="left"/>
            </w:pPr>
            <w:r>
              <w:rPr>
                <w:sz w:val="20"/>
              </w:rPr>
              <w:t xml:space="preserve">wielkogabarytowe      </w:t>
            </w:r>
          </w:p>
        </w:tc>
        <w:tc>
          <w:tcPr>
            <w:tcW w:w="2170" w:type="dxa"/>
            <w:gridSpan w:val="2"/>
            <w:tcBorders>
              <w:top w:val="single" w:sz="4" w:space="0" w:color="000000"/>
              <w:left w:val="single" w:sz="4" w:space="0" w:color="000000"/>
              <w:bottom w:val="single" w:sz="4" w:space="0" w:color="000000"/>
              <w:right w:val="single" w:sz="4" w:space="0" w:color="000000"/>
            </w:tcBorders>
          </w:tcPr>
          <w:p w14:paraId="61DA839D" w14:textId="72F3FF99" w:rsidR="00683B5D" w:rsidRDefault="008D3347" w:rsidP="00CA020E">
            <w:pPr>
              <w:spacing w:after="0" w:line="259" w:lineRule="auto"/>
              <w:ind w:left="0" w:right="114" w:firstLine="0"/>
              <w:jc w:val="center"/>
            </w:pPr>
            <w:r>
              <w:rPr>
                <w:b/>
                <w:sz w:val="20"/>
              </w:rPr>
              <w:t>26 m3</w:t>
            </w:r>
            <w:r w:rsidR="00CA020E">
              <w:rPr>
                <w:b/>
                <w:sz w:val="20"/>
              </w:rPr>
              <w:t xml:space="preserve"> </w:t>
            </w:r>
            <w:r>
              <w:rPr>
                <w:b/>
                <w:sz w:val="20"/>
              </w:rPr>
              <w:t xml:space="preserve">  </w:t>
            </w:r>
            <w:r w:rsidR="00CA020E">
              <w:rPr>
                <w:b/>
                <w:sz w:val="20"/>
              </w:rPr>
              <w:t>[dostosowany</w:t>
            </w:r>
            <w:r>
              <w:rPr>
                <w:b/>
                <w:sz w:val="20"/>
              </w:rPr>
              <w:t xml:space="preserve">           </w:t>
            </w:r>
          </w:p>
          <w:p w14:paraId="16F7FF72" w14:textId="0566121B" w:rsidR="00683B5D" w:rsidRDefault="008D3347">
            <w:pPr>
              <w:spacing w:after="0" w:line="259" w:lineRule="auto"/>
              <w:ind w:left="0" w:right="0" w:firstLine="0"/>
              <w:jc w:val="center"/>
            </w:pPr>
            <w:r>
              <w:rPr>
                <w:b/>
                <w:sz w:val="20"/>
              </w:rPr>
              <w:t xml:space="preserve"> do odbioru hakowego DIN]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30F70FC" w14:textId="10581756" w:rsidR="00683B5D" w:rsidRDefault="00BB40A4">
            <w:pPr>
              <w:spacing w:after="0" w:line="259" w:lineRule="auto"/>
              <w:ind w:left="3" w:right="0" w:firstLine="0"/>
              <w:jc w:val="center"/>
            </w:pPr>
            <w:r>
              <w:t>12</w:t>
            </w:r>
          </w:p>
        </w:tc>
        <w:tc>
          <w:tcPr>
            <w:tcW w:w="1551" w:type="dxa"/>
            <w:tcBorders>
              <w:top w:val="single" w:sz="4" w:space="0" w:color="000000"/>
              <w:left w:val="single" w:sz="4" w:space="0" w:color="000000"/>
              <w:bottom w:val="single" w:sz="4" w:space="0" w:color="000000"/>
              <w:right w:val="single" w:sz="4" w:space="0" w:color="000000"/>
            </w:tcBorders>
            <w:vAlign w:val="center"/>
          </w:tcPr>
          <w:p w14:paraId="426E52B5" w14:textId="2B9C3DEB"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1D67B775"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2EF5C4D8"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258D54EF" w14:textId="77777777" w:rsidR="00683B5D" w:rsidRDefault="008D3347">
            <w:pPr>
              <w:spacing w:after="0" w:line="259" w:lineRule="auto"/>
              <w:ind w:left="47" w:right="0" w:firstLine="0"/>
              <w:jc w:val="center"/>
            </w:pPr>
            <w:r>
              <w:rPr>
                <w:b/>
                <w:sz w:val="20"/>
              </w:rPr>
              <w:t xml:space="preserve">  </w:t>
            </w:r>
          </w:p>
        </w:tc>
      </w:tr>
      <w:tr w:rsidR="00683B5D" w14:paraId="52A2B608" w14:textId="77777777" w:rsidTr="00F07560">
        <w:trPr>
          <w:trHeight w:val="987"/>
        </w:trPr>
        <w:tc>
          <w:tcPr>
            <w:tcW w:w="395" w:type="dxa"/>
            <w:tcBorders>
              <w:top w:val="single" w:sz="4" w:space="0" w:color="000000"/>
              <w:left w:val="single" w:sz="4" w:space="0" w:color="000000"/>
              <w:bottom w:val="single" w:sz="4" w:space="0" w:color="000000"/>
              <w:right w:val="single" w:sz="4" w:space="0" w:color="000000"/>
            </w:tcBorders>
            <w:vAlign w:val="center"/>
          </w:tcPr>
          <w:p w14:paraId="2EF4DC04" w14:textId="77777777" w:rsidR="00683B5D" w:rsidRDefault="008D3347">
            <w:pPr>
              <w:spacing w:after="0" w:line="259" w:lineRule="auto"/>
              <w:ind w:left="118" w:right="0" w:firstLine="0"/>
              <w:jc w:val="left"/>
            </w:pPr>
            <w:r>
              <w:rPr>
                <w:b/>
                <w:sz w:val="20"/>
              </w:rPr>
              <w:t xml:space="preserve">5. </w:t>
            </w:r>
          </w:p>
        </w:tc>
        <w:tc>
          <w:tcPr>
            <w:tcW w:w="2146" w:type="dxa"/>
            <w:tcBorders>
              <w:top w:val="single" w:sz="4" w:space="0" w:color="000000"/>
              <w:left w:val="single" w:sz="4" w:space="0" w:color="000000"/>
              <w:bottom w:val="single" w:sz="4" w:space="0" w:color="000000"/>
              <w:right w:val="single" w:sz="4" w:space="0" w:color="000000"/>
            </w:tcBorders>
          </w:tcPr>
          <w:p w14:paraId="02A951E2" w14:textId="77777777" w:rsidR="00683B5D" w:rsidRDefault="008D3347">
            <w:pPr>
              <w:spacing w:after="0" w:line="259" w:lineRule="auto"/>
              <w:ind w:left="68" w:right="0" w:firstLine="0"/>
              <w:jc w:val="left"/>
            </w:pPr>
            <w:r>
              <w:rPr>
                <w:sz w:val="20"/>
              </w:rPr>
              <w:t xml:space="preserve">Zużyte urządzenia </w:t>
            </w:r>
          </w:p>
          <w:p w14:paraId="34B70911" w14:textId="77777777" w:rsidR="00683B5D" w:rsidRDefault="008D3347">
            <w:pPr>
              <w:spacing w:after="0" w:line="259" w:lineRule="auto"/>
              <w:ind w:left="68" w:right="0" w:firstLine="0"/>
              <w:jc w:val="left"/>
            </w:pPr>
            <w:r>
              <w:rPr>
                <w:sz w:val="20"/>
              </w:rPr>
              <w:t xml:space="preserve">elektryczne i </w:t>
            </w:r>
          </w:p>
          <w:p w14:paraId="6CE3B355" w14:textId="77777777" w:rsidR="00683B5D" w:rsidRDefault="008D3347">
            <w:pPr>
              <w:spacing w:after="0" w:line="259" w:lineRule="auto"/>
              <w:ind w:left="68" w:right="0" w:firstLine="0"/>
              <w:jc w:val="left"/>
            </w:pPr>
            <w:r>
              <w:rPr>
                <w:sz w:val="20"/>
              </w:rPr>
              <w:t xml:space="preserve">elektroniczne                    </w:t>
            </w:r>
          </w:p>
          <w:p w14:paraId="7663B2C5" w14:textId="77777777" w:rsidR="00683B5D" w:rsidRDefault="008D3347">
            <w:pPr>
              <w:spacing w:after="0" w:line="259" w:lineRule="auto"/>
              <w:ind w:left="68" w:right="0" w:firstLine="0"/>
              <w:jc w:val="left"/>
            </w:pPr>
            <w:r>
              <w:rPr>
                <w:sz w:val="20"/>
              </w:rPr>
              <w:t xml:space="preserve">/20 01 35*/ </w:t>
            </w:r>
          </w:p>
        </w:tc>
        <w:tc>
          <w:tcPr>
            <w:tcW w:w="217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9CE292C" w14:textId="77777777" w:rsidR="00683B5D" w:rsidRDefault="008D3347">
            <w:pPr>
              <w:spacing w:after="0" w:line="259" w:lineRule="auto"/>
              <w:ind w:left="0" w:right="808" w:firstLine="0"/>
              <w:jc w:val="right"/>
            </w:pPr>
            <w:r>
              <w:rPr>
                <w:b/>
                <w:sz w:val="20"/>
              </w:rPr>
              <w:t xml:space="preserve">26 m3                  </w:t>
            </w:r>
          </w:p>
          <w:p w14:paraId="250E75B2" w14:textId="77777777" w:rsidR="00683B5D" w:rsidRDefault="008D3347">
            <w:pPr>
              <w:spacing w:after="0" w:line="242" w:lineRule="auto"/>
              <w:ind w:left="0" w:right="0" w:firstLine="0"/>
              <w:jc w:val="center"/>
            </w:pPr>
            <w:r>
              <w:rPr>
                <w:b/>
                <w:sz w:val="20"/>
              </w:rPr>
              <w:t xml:space="preserve">[kontener dostosowany do odbioru hakowego </w:t>
            </w:r>
          </w:p>
          <w:p w14:paraId="36C5F90B" w14:textId="77777777" w:rsidR="00683B5D" w:rsidRDefault="008D3347">
            <w:pPr>
              <w:spacing w:after="0" w:line="259" w:lineRule="auto"/>
              <w:ind w:left="0" w:right="4" w:firstLine="0"/>
              <w:jc w:val="center"/>
            </w:pPr>
            <w:r>
              <w:rPr>
                <w:b/>
                <w:sz w:val="20"/>
              </w:rPr>
              <w:t xml:space="preserve">DIN] </w:t>
            </w:r>
          </w:p>
        </w:tc>
        <w:tc>
          <w:tcPr>
            <w:tcW w:w="1838"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tcPr>
          <w:p w14:paraId="63EFEA7E" w14:textId="1E83F864" w:rsidR="00683B5D" w:rsidRDefault="00BB40A4">
            <w:pPr>
              <w:spacing w:after="0" w:line="259" w:lineRule="auto"/>
              <w:ind w:left="3" w:right="0" w:firstLine="0"/>
              <w:jc w:val="center"/>
            </w:pPr>
            <w:r>
              <w:t>5</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tcPr>
          <w:p w14:paraId="0603D944" w14:textId="36F9E479" w:rsidR="00683B5D" w:rsidRDefault="00683B5D">
            <w:pPr>
              <w:spacing w:after="0" w:line="259" w:lineRule="auto"/>
              <w:ind w:left="48" w:right="0" w:firstLine="0"/>
              <w:jc w:val="center"/>
            </w:pPr>
          </w:p>
        </w:tc>
        <w:tc>
          <w:tcPr>
            <w:tcW w:w="1129" w:type="dxa"/>
            <w:vMerge w:val="restart"/>
            <w:tcBorders>
              <w:top w:val="single" w:sz="4" w:space="0" w:color="000000"/>
              <w:left w:val="single" w:sz="4" w:space="0" w:color="000000"/>
              <w:bottom w:val="single" w:sz="4" w:space="0" w:color="000000"/>
              <w:right w:val="single" w:sz="4" w:space="0" w:color="000000"/>
            </w:tcBorders>
            <w:vAlign w:val="center"/>
          </w:tcPr>
          <w:p w14:paraId="5CB2B1FC" w14:textId="77777777" w:rsidR="00683B5D" w:rsidRDefault="008D3347">
            <w:pPr>
              <w:spacing w:after="0" w:line="259" w:lineRule="auto"/>
              <w:ind w:left="41" w:right="0" w:firstLine="0"/>
              <w:jc w:val="center"/>
            </w:pPr>
            <w:r>
              <w:rPr>
                <w:b/>
                <w:sz w:val="20"/>
              </w:rPr>
              <w:t xml:space="preserve">  </w:t>
            </w:r>
          </w:p>
        </w:tc>
        <w:tc>
          <w:tcPr>
            <w:tcW w:w="1119" w:type="dxa"/>
            <w:vMerge w:val="restart"/>
            <w:tcBorders>
              <w:top w:val="single" w:sz="4" w:space="0" w:color="000000"/>
              <w:left w:val="single" w:sz="4" w:space="0" w:color="000000"/>
              <w:bottom w:val="single" w:sz="4" w:space="0" w:color="000000"/>
              <w:right w:val="single" w:sz="4" w:space="0" w:color="000000"/>
            </w:tcBorders>
            <w:vAlign w:val="center"/>
          </w:tcPr>
          <w:p w14:paraId="4E62F7CC" w14:textId="77777777" w:rsidR="00683B5D" w:rsidRDefault="008D3347">
            <w:pPr>
              <w:spacing w:after="0" w:line="259" w:lineRule="auto"/>
              <w:ind w:left="44" w:right="0" w:firstLine="0"/>
              <w:jc w:val="center"/>
            </w:pPr>
            <w:r>
              <w:rPr>
                <w:b/>
                <w:sz w:val="20"/>
              </w:rPr>
              <w:t xml:space="preserve">  </w:t>
            </w:r>
          </w:p>
        </w:tc>
        <w:tc>
          <w:tcPr>
            <w:tcW w:w="848" w:type="dxa"/>
            <w:vMerge w:val="restart"/>
            <w:tcBorders>
              <w:top w:val="single" w:sz="4" w:space="0" w:color="000000"/>
              <w:left w:val="single" w:sz="4" w:space="0" w:color="000000"/>
              <w:bottom w:val="single" w:sz="4" w:space="0" w:color="000000"/>
              <w:right w:val="single" w:sz="4" w:space="0" w:color="000000"/>
            </w:tcBorders>
            <w:vAlign w:val="center"/>
          </w:tcPr>
          <w:p w14:paraId="45C9327D" w14:textId="77777777" w:rsidR="00683B5D" w:rsidRDefault="008D3347">
            <w:pPr>
              <w:spacing w:after="0" w:line="259" w:lineRule="auto"/>
              <w:ind w:left="47" w:right="0" w:firstLine="0"/>
              <w:jc w:val="center"/>
            </w:pPr>
            <w:r>
              <w:rPr>
                <w:b/>
                <w:sz w:val="20"/>
              </w:rPr>
              <w:t xml:space="preserve">  </w:t>
            </w:r>
          </w:p>
        </w:tc>
      </w:tr>
      <w:tr w:rsidR="00683B5D" w14:paraId="56DF6A72" w14:textId="77777777" w:rsidTr="00F07560">
        <w:trPr>
          <w:trHeight w:val="986"/>
        </w:trPr>
        <w:tc>
          <w:tcPr>
            <w:tcW w:w="395" w:type="dxa"/>
            <w:tcBorders>
              <w:top w:val="single" w:sz="4" w:space="0" w:color="000000"/>
              <w:left w:val="single" w:sz="4" w:space="0" w:color="000000"/>
              <w:bottom w:val="single" w:sz="4" w:space="0" w:color="000000"/>
              <w:right w:val="single" w:sz="4" w:space="0" w:color="000000"/>
            </w:tcBorders>
            <w:vAlign w:val="center"/>
          </w:tcPr>
          <w:p w14:paraId="472E3BD4" w14:textId="77777777" w:rsidR="00683B5D" w:rsidRDefault="008D3347">
            <w:pPr>
              <w:spacing w:after="0" w:line="259" w:lineRule="auto"/>
              <w:ind w:left="118" w:right="0" w:firstLine="0"/>
              <w:jc w:val="left"/>
            </w:pPr>
            <w:r>
              <w:rPr>
                <w:b/>
                <w:sz w:val="20"/>
              </w:rPr>
              <w:t xml:space="preserve">6. </w:t>
            </w:r>
          </w:p>
        </w:tc>
        <w:tc>
          <w:tcPr>
            <w:tcW w:w="2146" w:type="dxa"/>
            <w:tcBorders>
              <w:top w:val="single" w:sz="4" w:space="0" w:color="000000"/>
              <w:left w:val="single" w:sz="4" w:space="0" w:color="000000"/>
              <w:bottom w:val="single" w:sz="4" w:space="0" w:color="000000"/>
              <w:right w:val="single" w:sz="4" w:space="0" w:color="000000"/>
            </w:tcBorders>
          </w:tcPr>
          <w:p w14:paraId="53BA1592" w14:textId="77777777" w:rsidR="00683B5D" w:rsidRDefault="008D3347">
            <w:pPr>
              <w:spacing w:after="0" w:line="259" w:lineRule="auto"/>
              <w:ind w:left="68" w:right="0" w:firstLine="0"/>
              <w:jc w:val="left"/>
            </w:pPr>
            <w:r>
              <w:rPr>
                <w:sz w:val="20"/>
              </w:rPr>
              <w:t xml:space="preserve">Zużyte urządzenia </w:t>
            </w:r>
          </w:p>
          <w:p w14:paraId="24DA6EE9" w14:textId="77777777" w:rsidR="00683B5D" w:rsidRDefault="008D3347">
            <w:pPr>
              <w:spacing w:after="0" w:line="259" w:lineRule="auto"/>
              <w:ind w:left="68" w:right="0" w:firstLine="0"/>
              <w:jc w:val="left"/>
            </w:pPr>
            <w:r>
              <w:rPr>
                <w:sz w:val="20"/>
              </w:rPr>
              <w:t xml:space="preserve">elektryczne i </w:t>
            </w:r>
          </w:p>
          <w:p w14:paraId="6ADDB78F" w14:textId="77777777" w:rsidR="00683B5D" w:rsidRDefault="008D3347">
            <w:pPr>
              <w:spacing w:after="0" w:line="259" w:lineRule="auto"/>
              <w:ind w:left="68" w:right="0" w:firstLine="0"/>
              <w:jc w:val="left"/>
            </w:pPr>
            <w:r>
              <w:rPr>
                <w:sz w:val="20"/>
              </w:rPr>
              <w:t xml:space="preserve">elektroniczne                      </w:t>
            </w:r>
          </w:p>
          <w:p w14:paraId="56D7DDC3" w14:textId="77777777" w:rsidR="00683B5D" w:rsidRDefault="008D3347">
            <w:pPr>
              <w:spacing w:after="0" w:line="259" w:lineRule="auto"/>
              <w:ind w:left="68" w:right="0" w:firstLine="0"/>
              <w:jc w:val="left"/>
            </w:pPr>
            <w:r>
              <w:rPr>
                <w:sz w:val="20"/>
              </w:rPr>
              <w:t xml:space="preserve">/20 01 36/ </w:t>
            </w:r>
          </w:p>
        </w:tc>
        <w:tc>
          <w:tcPr>
            <w:tcW w:w="0" w:type="auto"/>
            <w:gridSpan w:val="2"/>
            <w:vMerge/>
            <w:tcBorders>
              <w:top w:val="nil"/>
              <w:left w:val="single" w:sz="4" w:space="0" w:color="000000"/>
              <w:bottom w:val="nil"/>
              <w:right w:val="single" w:sz="4" w:space="0" w:color="000000"/>
            </w:tcBorders>
          </w:tcPr>
          <w:p w14:paraId="32636293" w14:textId="77777777" w:rsidR="00683B5D" w:rsidRDefault="00683B5D">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29C967FD" w14:textId="77777777" w:rsidR="00683B5D" w:rsidRDefault="00683B5D">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2EA70C6F" w14:textId="77777777" w:rsidR="00683B5D" w:rsidRDefault="00683B5D">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994C8A7" w14:textId="77777777" w:rsidR="00683B5D" w:rsidRDefault="00683B5D">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BE28FB3" w14:textId="77777777" w:rsidR="00683B5D" w:rsidRDefault="00683B5D">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DAFA87B" w14:textId="77777777" w:rsidR="00683B5D" w:rsidRDefault="00683B5D">
            <w:pPr>
              <w:spacing w:after="160" w:line="259" w:lineRule="auto"/>
              <w:ind w:left="0" w:right="0" w:firstLine="0"/>
              <w:jc w:val="left"/>
            </w:pPr>
          </w:p>
        </w:tc>
      </w:tr>
      <w:tr w:rsidR="00683B5D" w14:paraId="70A97865" w14:textId="77777777" w:rsidTr="00F07560">
        <w:trPr>
          <w:trHeight w:val="436"/>
        </w:trPr>
        <w:tc>
          <w:tcPr>
            <w:tcW w:w="395" w:type="dxa"/>
            <w:tcBorders>
              <w:top w:val="single" w:sz="4" w:space="0" w:color="000000"/>
              <w:left w:val="single" w:sz="4" w:space="0" w:color="000000"/>
              <w:bottom w:val="single" w:sz="4" w:space="0" w:color="000000"/>
              <w:right w:val="single" w:sz="4" w:space="0" w:color="000000"/>
            </w:tcBorders>
            <w:vAlign w:val="center"/>
          </w:tcPr>
          <w:p w14:paraId="540389AE" w14:textId="77777777" w:rsidR="00683B5D" w:rsidRDefault="008D3347">
            <w:pPr>
              <w:spacing w:after="0" w:line="259" w:lineRule="auto"/>
              <w:ind w:left="118" w:right="0" w:firstLine="0"/>
              <w:jc w:val="left"/>
            </w:pPr>
            <w:r>
              <w:rPr>
                <w:b/>
                <w:sz w:val="20"/>
              </w:rPr>
              <w:t xml:space="preserve">7. </w:t>
            </w:r>
          </w:p>
        </w:tc>
        <w:tc>
          <w:tcPr>
            <w:tcW w:w="2146" w:type="dxa"/>
            <w:tcBorders>
              <w:top w:val="single" w:sz="4" w:space="0" w:color="000000"/>
              <w:left w:val="single" w:sz="4" w:space="0" w:color="000000"/>
              <w:bottom w:val="single" w:sz="4" w:space="0" w:color="000000"/>
              <w:right w:val="single" w:sz="4" w:space="0" w:color="000000"/>
            </w:tcBorders>
          </w:tcPr>
          <w:p w14:paraId="26C5B220" w14:textId="77777777" w:rsidR="00683B5D" w:rsidRDefault="008D3347">
            <w:pPr>
              <w:spacing w:after="0" w:line="259" w:lineRule="auto"/>
              <w:ind w:left="68" w:right="0" w:firstLine="0"/>
              <w:jc w:val="left"/>
            </w:pPr>
            <w:r>
              <w:rPr>
                <w:sz w:val="20"/>
              </w:rPr>
              <w:t xml:space="preserve">Urządzenia zawierające freon /20 01 23*/ </w:t>
            </w:r>
          </w:p>
        </w:tc>
        <w:tc>
          <w:tcPr>
            <w:tcW w:w="0" w:type="auto"/>
            <w:gridSpan w:val="2"/>
            <w:vMerge/>
            <w:tcBorders>
              <w:top w:val="nil"/>
              <w:left w:val="single" w:sz="4" w:space="0" w:color="000000"/>
              <w:bottom w:val="single" w:sz="4" w:space="0" w:color="000000"/>
              <w:right w:val="single" w:sz="4" w:space="0" w:color="000000"/>
            </w:tcBorders>
          </w:tcPr>
          <w:p w14:paraId="094F4E45" w14:textId="77777777" w:rsidR="00683B5D" w:rsidRDefault="00683B5D">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27A5BF9" w14:textId="77777777" w:rsidR="00683B5D" w:rsidRDefault="00683B5D">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B272E0E" w14:textId="77777777" w:rsidR="00683B5D" w:rsidRDefault="00683B5D">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91EBDAE" w14:textId="77777777" w:rsidR="00683B5D" w:rsidRDefault="00683B5D">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B5F99F3" w14:textId="77777777" w:rsidR="00683B5D" w:rsidRDefault="00683B5D">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DA1BBAB" w14:textId="77777777" w:rsidR="00683B5D" w:rsidRDefault="00683B5D">
            <w:pPr>
              <w:spacing w:after="160" w:line="259" w:lineRule="auto"/>
              <w:ind w:left="0" w:right="0" w:firstLine="0"/>
              <w:jc w:val="left"/>
            </w:pPr>
          </w:p>
        </w:tc>
      </w:tr>
      <w:tr w:rsidR="00683B5D" w14:paraId="4897F5BE" w14:textId="77777777" w:rsidTr="00F07560">
        <w:trPr>
          <w:trHeight w:val="843"/>
        </w:trPr>
        <w:tc>
          <w:tcPr>
            <w:tcW w:w="395" w:type="dxa"/>
            <w:tcBorders>
              <w:top w:val="single" w:sz="4" w:space="0" w:color="000000"/>
              <w:left w:val="single" w:sz="4" w:space="0" w:color="000000"/>
              <w:bottom w:val="single" w:sz="4" w:space="0" w:color="000000"/>
              <w:right w:val="single" w:sz="4" w:space="0" w:color="000000"/>
            </w:tcBorders>
            <w:vAlign w:val="center"/>
          </w:tcPr>
          <w:p w14:paraId="307C9C79" w14:textId="77777777" w:rsidR="00683B5D" w:rsidRDefault="008D3347">
            <w:pPr>
              <w:spacing w:after="0" w:line="259" w:lineRule="auto"/>
              <w:ind w:left="118" w:right="0" w:firstLine="0"/>
              <w:jc w:val="left"/>
            </w:pPr>
            <w:r>
              <w:rPr>
                <w:b/>
                <w:sz w:val="20"/>
              </w:rPr>
              <w:t xml:space="preserve">8. </w:t>
            </w:r>
          </w:p>
        </w:tc>
        <w:tc>
          <w:tcPr>
            <w:tcW w:w="2146" w:type="dxa"/>
            <w:tcBorders>
              <w:top w:val="single" w:sz="4" w:space="0" w:color="000000"/>
              <w:left w:val="single" w:sz="4" w:space="0" w:color="000000"/>
              <w:bottom w:val="single" w:sz="4" w:space="0" w:color="000000"/>
              <w:right w:val="single" w:sz="4" w:space="0" w:color="000000"/>
            </w:tcBorders>
            <w:vAlign w:val="center"/>
          </w:tcPr>
          <w:p w14:paraId="378BA972" w14:textId="77777777" w:rsidR="00683B5D" w:rsidRDefault="008D3347">
            <w:pPr>
              <w:spacing w:after="0" w:line="259" w:lineRule="auto"/>
              <w:ind w:left="68" w:right="0" w:firstLine="0"/>
              <w:jc w:val="left"/>
            </w:pPr>
            <w:r>
              <w:rPr>
                <w:sz w:val="20"/>
              </w:rPr>
              <w:t xml:space="preserve">Zużyte opony  </w:t>
            </w:r>
          </w:p>
        </w:tc>
        <w:tc>
          <w:tcPr>
            <w:tcW w:w="2170" w:type="dxa"/>
            <w:gridSpan w:val="2"/>
            <w:tcBorders>
              <w:top w:val="single" w:sz="4" w:space="0" w:color="000000"/>
              <w:left w:val="single" w:sz="4" w:space="0" w:color="000000"/>
              <w:bottom w:val="single" w:sz="4" w:space="0" w:color="000000"/>
              <w:right w:val="single" w:sz="4" w:space="0" w:color="000000"/>
            </w:tcBorders>
          </w:tcPr>
          <w:p w14:paraId="2CB1C70C" w14:textId="0AE4801A" w:rsidR="00683B5D" w:rsidRDefault="008D3347" w:rsidP="00CA020E">
            <w:pPr>
              <w:spacing w:after="0" w:line="259" w:lineRule="auto"/>
              <w:ind w:left="62" w:right="225" w:firstLine="0"/>
            </w:pPr>
            <w:r>
              <w:rPr>
                <w:b/>
                <w:sz w:val="20"/>
              </w:rPr>
              <w:t xml:space="preserve">7m3 </w:t>
            </w:r>
            <w:r w:rsidR="00CA020E">
              <w:rPr>
                <w:b/>
                <w:sz w:val="20"/>
              </w:rPr>
              <w:t xml:space="preserve">[dostosowany </w:t>
            </w:r>
            <w:r>
              <w:rPr>
                <w:b/>
                <w:sz w:val="20"/>
              </w:rPr>
              <w:t xml:space="preserve">do odbioru </w:t>
            </w:r>
            <w:r w:rsidR="00F07560">
              <w:rPr>
                <w:b/>
                <w:sz w:val="20"/>
              </w:rPr>
              <w:t>u</w:t>
            </w:r>
            <w:r>
              <w:rPr>
                <w:b/>
                <w:sz w:val="20"/>
              </w:rPr>
              <w:t xml:space="preserve">niwersalnego </w:t>
            </w:r>
            <w:proofErr w:type="spellStart"/>
            <w:r>
              <w:rPr>
                <w:b/>
                <w:sz w:val="20"/>
              </w:rPr>
              <w:t>hakowiec</w:t>
            </w:r>
            <w:proofErr w:type="spellEnd"/>
            <w:r>
              <w:rPr>
                <w:b/>
                <w:sz w:val="20"/>
              </w:rPr>
              <w:t>/</w:t>
            </w:r>
            <w:proofErr w:type="spellStart"/>
            <w:r>
              <w:rPr>
                <w:b/>
                <w:sz w:val="20"/>
              </w:rPr>
              <w:t>bramowiec</w:t>
            </w:r>
            <w:proofErr w:type="spellEnd"/>
            <w:r>
              <w:rPr>
                <w:b/>
                <w:sz w:val="20"/>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B2DE25D" w14:textId="47DCC601" w:rsidR="00683B5D" w:rsidRDefault="00BB40A4">
            <w:pPr>
              <w:spacing w:after="0" w:line="259" w:lineRule="auto"/>
              <w:ind w:left="3" w:right="0"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6A51DCCE" w14:textId="50005042"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6190AE90"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0685C174"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45B2B46" w14:textId="77777777" w:rsidR="00683B5D" w:rsidRDefault="008D3347">
            <w:pPr>
              <w:spacing w:after="0" w:line="259" w:lineRule="auto"/>
              <w:ind w:left="47" w:right="0" w:firstLine="0"/>
              <w:jc w:val="center"/>
            </w:pPr>
            <w:r>
              <w:rPr>
                <w:b/>
                <w:sz w:val="20"/>
              </w:rPr>
              <w:t xml:space="preserve">  </w:t>
            </w:r>
          </w:p>
        </w:tc>
      </w:tr>
      <w:tr w:rsidR="00683B5D" w14:paraId="5B4B5D18" w14:textId="77777777" w:rsidTr="00F07560">
        <w:trPr>
          <w:trHeight w:val="137"/>
        </w:trPr>
        <w:tc>
          <w:tcPr>
            <w:tcW w:w="395" w:type="dxa"/>
            <w:tcBorders>
              <w:top w:val="single" w:sz="4" w:space="0" w:color="000000"/>
              <w:left w:val="single" w:sz="4" w:space="0" w:color="000000"/>
              <w:bottom w:val="single" w:sz="4" w:space="0" w:color="000000"/>
              <w:right w:val="single" w:sz="4" w:space="0" w:color="000000"/>
            </w:tcBorders>
            <w:vAlign w:val="center"/>
          </w:tcPr>
          <w:p w14:paraId="08BB67A6" w14:textId="77777777" w:rsidR="00683B5D" w:rsidRDefault="008D3347">
            <w:pPr>
              <w:spacing w:after="0" w:line="259" w:lineRule="auto"/>
              <w:ind w:left="118" w:right="0" w:firstLine="0"/>
              <w:jc w:val="left"/>
            </w:pPr>
            <w:r>
              <w:rPr>
                <w:b/>
                <w:sz w:val="20"/>
              </w:rPr>
              <w:t xml:space="preserve">9. </w:t>
            </w:r>
          </w:p>
        </w:tc>
        <w:tc>
          <w:tcPr>
            <w:tcW w:w="2146" w:type="dxa"/>
            <w:tcBorders>
              <w:top w:val="single" w:sz="4" w:space="0" w:color="000000"/>
              <w:left w:val="single" w:sz="4" w:space="0" w:color="000000"/>
              <w:bottom w:val="single" w:sz="4" w:space="0" w:color="000000"/>
              <w:right w:val="single" w:sz="4" w:space="0" w:color="000000"/>
            </w:tcBorders>
            <w:vAlign w:val="center"/>
          </w:tcPr>
          <w:p w14:paraId="1883F4D1" w14:textId="50273336" w:rsidR="00683B5D" w:rsidRDefault="008D3347">
            <w:pPr>
              <w:spacing w:after="0" w:line="259" w:lineRule="auto"/>
              <w:ind w:left="68" w:right="19" w:firstLine="0"/>
              <w:jc w:val="left"/>
            </w:pPr>
            <w:r>
              <w:rPr>
                <w:sz w:val="20"/>
              </w:rPr>
              <w:t>Płyty gipsowo</w:t>
            </w:r>
            <w:r w:rsidR="00F07560">
              <w:rPr>
                <w:sz w:val="20"/>
              </w:rPr>
              <w:t>-</w:t>
            </w:r>
            <w:r>
              <w:rPr>
                <w:sz w:val="20"/>
              </w:rPr>
              <w:t xml:space="preserve">kartonowe </w:t>
            </w:r>
          </w:p>
        </w:tc>
        <w:tc>
          <w:tcPr>
            <w:tcW w:w="2170" w:type="dxa"/>
            <w:gridSpan w:val="2"/>
            <w:tcBorders>
              <w:top w:val="single" w:sz="4" w:space="0" w:color="000000"/>
              <w:left w:val="single" w:sz="4" w:space="0" w:color="000000"/>
              <w:bottom w:val="single" w:sz="4" w:space="0" w:color="000000"/>
              <w:right w:val="single" w:sz="4" w:space="0" w:color="000000"/>
            </w:tcBorders>
          </w:tcPr>
          <w:p w14:paraId="1953C188" w14:textId="5784DB49" w:rsidR="00683B5D" w:rsidRDefault="00CA020E" w:rsidP="00CA020E">
            <w:pPr>
              <w:spacing w:after="0" w:line="259" w:lineRule="auto"/>
              <w:ind w:left="0" w:right="114" w:firstLine="0"/>
              <w:jc w:val="center"/>
            </w:pPr>
            <w:r>
              <w:rPr>
                <w:b/>
                <w:sz w:val="20"/>
              </w:rPr>
              <w:t xml:space="preserve">7 m3  [dostosowany </w:t>
            </w:r>
            <w:r w:rsidR="008D3347">
              <w:rPr>
                <w:b/>
                <w:sz w:val="20"/>
              </w:rPr>
              <w:t xml:space="preserve">                   </w:t>
            </w:r>
          </w:p>
          <w:p w14:paraId="3D343C73" w14:textId="1EDD76E2" w:rsidR="00683B5D" w:rsidRDefault="008D3347">
            <w:pPr>
              <w:spacing w:after="0" w:line="259" w:lineRule="auto"/>
              <w:ind w:left="0" w:right="0" w:firstLine="0"/>
              <w:jc w:val="center"/>
            </w:pPr>
            <w:r>
              <w:rPr>
                <w:b/>
                <w:sz w:val="20"/>
              </w:rPr>
              <w:t xml:space="preserve">do odbioru hakowego]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7FFCA8B" w14:textId="7BA4FE9C" w:rsidR="00683B5D" w:rsidRDefault="00BB40A4">
            <w:pPr>
              <w:spacing w:after="0" w:line="259" w:lineRule="auto"/>
              <w:ind w:left="3" w:right="0" w:firstLine="0"/>
              <w:jc w:val="center"/>
            </w:pPr>
            <w:r>
              <w:t>2</w:t>
            </w:r>
          </w:p>
        </w:tc>
        <w:tc>
          <w:tcPr>
            <w:tcW w:w="1551" w:type="dxa"/>
            <w:tcBorders>
              <w:top w:val="single" w:sz="4" w:space="0" w:color="000000"/>
              <w:left w:val="single" w:sz="4" w:space="0" w:color="000000"/>
              <w:bottom w:val="single" w:sz="4" w:space="0" w:color="000000"/>
              <w:right w:val="single" w:sz="4" w:space="0" w:color="000000"/>
            </w:tcBorders>
            <w:vAlign w:val="center"/>
          </w:tcPr>
          <w:p w14:paraId="4B09E3E7" w14:textId="0EA8F2A5"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5578F19A"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1BD9953D"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053EF50B" w14:textId="77777777" w:rsidR="00683B5D" w:rsidRDefault="008D3347">
            <w:pPr>
              <w:spacing w:after="0" w:line="259" w:lineRule="auto"/>
              <w:ind w:left="47" w:right="0" w:firstLine="0"/>
              <w:jc w:val="center"/>
            </w:pPr>
            <w:r>
              <w:rPr>
                <w:b/>
                <w:sz w:val="20"/>
              </w:rPr>
              <w:t xml:space="preserve">  </w:t>
            </w:r>
          </w:p>
        </w:tc>
      </w:tr>
      <w:tr w:rsidR="00683B5D" w14:paraId="684F2C6B" w14:textId="77777777" w:rsidTr="00F07560">
        <w:trPr>
          <w:trHeight w:val="401"/>
        </w:trPr>
        <w:tc>
          <w:tcPr>
            <w:tcW w:w="395" w:type="dxa"/>
            <w:tcBorders>
              <w:top w:val="single" w:sz="4" w:space="0" w:color="000000"/>
              <w:left w:val="single" w:sz="4" w:space="0" w:color="000000"/>
              <w:bottom w:val="single" w:sz="4" w:space="0" w:color="000000"/>
              <w:right w:val="single" w:sz="4" w:space="0" w:color="000000"/>
            </w:tcBorders>
            <w:vAlign w:val="center"/>
          </w:tcPr>
          <w:p w14:paraId="753F4119" w14:textId="77777777" w:rsidR="00683B5D" w:rsidRDefault="008D3347">
            <w:pPr>
              <w:spacing w:after="0" w:line="259" w:lineRule="auto"/>
              <w:ind w:left="67" w:right="0" w:firstLine="0"/>
            </w:pPr>
            <w:r>
              <w:rPr>
                <w:b/>
                <w:sz w:val="20"/>
              </w:rPr>
              <w:t xml:space="preserve">10. </w:t>
            </w:r>
          </w:p>
        </w:tc>
        <w:tc>
          <w:tcPr>
            <w:tcW w:w="2146" w:type="dxa"/>
            <w:tcBorders>
              <w:top w:val="single" w:sz="4" w:space="0" w:color="000000"/>
              <w:left w:val="single" w:sz="4" w:space="0" w:color="000000"/>
              <w:bottom w:val="single" w:sz="4" w:space="0" w:color="000000"/>
              <w:right w:val="single" w:sz="4" w:space="0" w:color="000000"/>
            </w:tcBorders>
            <w:vAlign w:val="center"/>
          </w:tcPr>
          <w:p w14:paraId="16B1650E" w14:textId="5B156877" w:rsidR="00683B5D" w:rsidRDefault="008D3347">
            <w:pPr>
              <w:spacing w:after="0" w:line="259" w:lineRule="auto"/>
              <w:ind w:left="68" w:right="0" w:firstLine="0"/>
              <w:jc w:val="left"/>
            </w:pPr>
            <w:r>
              <w:rPr>
                <w:sz w:val="20"/>
              </w:rPr>
              <w:t xml:space="preserve">Styropian </w:t>
            </w:r>
            <w:r w:rsidR="00D232C6" w:rsidRPr="00677C7F">
              <w:rPr>
                <w:color w:val="000000" w:themeColor="text1"/>
                <w:sz w:val="20"/>
              </w:rPr>
              <w:t>opakowaniowy</w:t>
            </w:r>
          </w:p>
        </w:tc>
        <w:tc>
          <w:tcPr>
            <w:tcW w:w="2170" w:type="dxa"/>
            <w:gridSpan w:val="2"/>
            <w:tcBorders>
              <w:top w:val="single" w:sz="4" w:space="0" w:color="000000"/>
              <w:left w:val="single" w:sz="4" w:space="0" w:color="000000"/>
              <w:bottom w:val="single" w:sz="4" w:space="0" w:color="000000"/>
              <w:right w:val="single" w:sz="4" w:space="0" w:color="000000"/>
            </w:tcBorders>
          </w:tcPr>
          <w:p w14:paraId="684C6E6E" w14:textId="77777777" w:rsidR="00D232C6" w:rsidRDefault="00D232C6" w:rsidP="00D232C6">
            <w:pPr>
              <w:spacing w:after="0" w:line="259" w:lineRule="auto"/>
              <w:ind w:left="0" w:right="114" w:firstLine="0"/>
              <w:jc w:val="center"/>
            </w:pPr>
            <w:r>
              <w:rPr>
                <w:b/>
                <w:sz w:val="20"/>
              </w:rPr>
              <w:t xml:space="preserve">7 m3  [dostosowany                    </w:t>
            </w:r>
          </w:p>
          <w:p w14:paraId="45DD4C66" w14:textId="57355EE8" w:rsidR="00683B5D" w:rsidRDefault="00D232C6" w:rsidP="00D232C6">
            <w:pPr>
              <w:spacing w:after="0" w:line="259" w:lineRule="auto"/>
              <w:ind w:left="0" w:right="0" w:firstLine="0"/>
              <w:jc w:val="center"/>
            </w:pPr>
            <w:r>
              <w:rPr>
                <w:b/>
                <w:sz w:val="20"/>
              </w:rPr>
              <w:t>do odbioru hakowego]</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5C8B8C0" w14:textId="03C8963E" w:rsidR="00683B5D" w:rsidRDefault="00BB40A4">
            <w:pPr>
              <w:spacing w:after="0" w:line="259" w:lineRule="auto"/>
              <w:ind w:left="3" w:right="0" w:firstLine="0"/>
              <w:jc w:val="center"/>
            </w:pPr>
            <w:r>
              <w:t>2</w:t>
            </w:r>
          </w:p>
        </w:tc>
        <w:tc>
          <w:tcPr>
            <w:tcW w:w="1551" w:type="dxa"/>
            <w:tcBorders>
              <w:top w:val="single" w:sz="4" w:space="0" w:color="000000"/>
              <w:left w:val="single" w:sz="4" w:space="0" w:color="000000"/>
              <w:bottom w:val="single" w:sz="4" w:space="0" w:color="000000"/>
              <w:right w:val="single" w:sz="4" w:space="0" w:color="000000"/>
            </w:tcBorders>
            <w:vAlign w:val="center"/>
          </w:tcPr>
          <w:p w14:paraId="10647379" w14:textId="4F92A84B"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78AE94A3"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C892D72"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15A14E8D" w14:textId="77777777" w:rsidR="00683B5D" w:rsidRDefault="008D3347">
            <w:pPr>
              <w:spacing w:after="0" w:line="259" w:lineRule="auto"/>
              <w:ind w:left="47" w:right="0" w:firstLine="0"/>
              <w:jc w:val="center"/>
            </w:pPr>
            <w:r>
              <w:rPr>
                <w:b/>
                <w:sz w:val="20"/>
              </w:rPr>
              <w:t xml:space="preserve">  </w:t>
            </w:r>
          </w:p>
        </w:tc>
      </w:tr>
      <w:tr w:rsidR="00683B5D" w14:paraId="1A9D768E" w14:textId="77777777" w:rsidTr="00F07560">
        <w:trPr>
          <w:trHeight w:val="253"/>
        </w:trPr>
        <w:tc>
          <w:tcPr>
            <w:tcW w:w="395" w:type="dxa"/>
            <w:tcBorders>
              <w:top w:val="single" w:sz="4" w:space="0" w:color="000000"/>
              <w:left w:val="single" w:sz="4" w:space="0" w:color="000000"/>
              <w:bottom w:val="single" w:sz="4" w:space="0" w:color="000000"/>
              <w:right w:val="single" w:sz="4" w:space="0" w:color="000000"/>
            </w:tcBorders>
            <w:vAlign w:val="center"/>
          </w:tcPr>
          <w:p w14:paraId="406803BA" w14:textId="77777777" w:rsidR="00683B5D" w:rsidRDefault="008D3347">
            <w:pPr>
              <w:spacing w:after="0" w:line="259" w:lineRule="auto"/>
              <w:ind w:left="67" w:right="0" w:firstLine="0"/>
            </w:pPr>
            <w:r>
              <w:rPr>
                <w:b/>
                <w:sz w:val="20"/>
              </w:rPr>
              <w:t xml:space="preserve">11. </w:t>
            </w:r>
          </w:p>
        </w:tc>
        <w:tc>
          <w:tcPr>
            <w:tcW w:w="2146" w:type="dxa"/>
            <w:tcBorders>
              <w:top w:val="single" w:sz="4" w:space="0" w:color="000000"/>
              <w:left w:val="single" w:sz="4" w:space="0" w:color="000000"/>
              <w:bottom w:val="single" w:sz="4" w:space="0" w:color="000000"/>
              <w:right w:val="single" w:sz="4" w:space="0" w:color="000000"/>
            </w:tcBorders>
            <w:vAlign w:val="center"/>
          </w:tcPr>
          <w:p w14:paraId="7163BDE6" w14:textId="77777777" w:rsidR="00683B5D" w:rsidRDefault="008D3347">
            <w:pPr>
              <w:spacing w:after="0" w:line="259" w:lineRule="auto"/>
              <w:ind w:left="68" w:right="0" w:firstLine="0"/>
              <w:jc w:val="left"/>
            </w:pPr>
            <w:r>
              <w:rPr>
                <w:sz w:val="20"/>
              </w:rPr>
              <w:t xml:space="preserve">Szkło płaskie  </w:t>
            </w:r>
          </w:p>
        </w:tc>
        <w:tc>
          <w:tcPr>
            <w:tcW w:w="2170" w:type="dxa"/>
            <w:gridSpan w:val="2"/>
            <w:tcBorders>
              <w:top w:val="single" w:sz="4" w:space="0" w:color="000000"/>
              <w:left w:val="single" w:sz="4" w:space="0" w:color="000000"/>
              <w:bottom w:val="single" w:sz="4" w:space="0" w:color="000000"/>
              <w:right w:val="single" w:sz="4" w:space="0" w:color="000000"/>
            </w:tcBorders>
          </w:tcPr>
          <w:p w14:paraId="15D125FD" w14:textId="77777777" w:rsidR="00D232C6" w:rsidRDefault="00D232C6" w:rsidP="00D232C6">
            <w:pPr>
              <w:spacing w:after="0" w:line="259" w:lineRule="auto"/>
              <w:ind w:left="0" w:right="114" w:firstLine="0"/>
              <w:jc w:val="center"/>
            </w:pPr>
            <w:r>
              <w:rPr>
                <w:b/>
                <w:sz w:val="20"/>
              </w:rPr>
              <w:t xml:space="preserve">7 m3  [dostosowany                    </w:t>
            </w:r>
          </w:p>
          <w:p w14:paraId="33778966" w14:textId="13AB0CE4" w:rsidR="00683B5D" w:rsidRDefault="00D232C6" w:rsidP="00D232C6">
            <w:pPr>
              <w:spacing w:after="0" w:line="259" w:lineRule="auto"/>
              <w:ind w:left="0" w:right="0" w:firstLine="0"/>
              <w:jc w:val="center"/>
            </w:pPr>
            <w:r>
              <w:rPr>
                <w:b/>
                <w:sz w:val="20"/>
              </w:rPr>
              <w:t>do odbioru hakowego]</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BDED371" w14:textId="41388DD5" w:rsidR="00683B5D" w:rsidRDefault="00BB40A4">
            <w:pPr>
              <w:spacing w:after="0" w:line="259" w:lineRule="auto"/>
              <w:ind w:left="3" w:right="0" w:firstLine="0"/>
              <w:jc w:val="center"/>
            </w:pPr>
            <w:r>
              <w:t>2</w:t>
            </w:r>
          </w:p>
        </w:tc>
        <w:tc>
          <w:tcPr>
            <w:tcW w:w="1551" w:type="dxa"/>
            <w:tcBorders>
              <w:top w:val="single" w:sz="4" w:space="0" w:color="000000"/>
              <w:left w:val="single" w:sz="4" w:space="0" w:color="000000"/>
              <w:bottom w:val="single" w:sz="4" w:space="0" w:color="000000"/>
              <w:right w:val="single" w:sz="4" w:space="0" w:color="000000"/>
            </w:tcBorders>
            <w:vAlign w:val="center"/>
          </w:tcPr>
          <w:p w14:paraId="7E62512A" w14:textId="21A7324B"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1CD0C487"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101023B9"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63717EB" w14:textId="77777777" w:rsidR="00683B5D" w:rsidRDefault="008D3347">
            <w:pPr>
              <w:spacing w:after="0" w:line="259" w:lineRule="auto"/>
              <w:ind w:left="47" w:right="0" w:firstLine="0"/>
              <w:jc w:val="center"/>
            </w:pPr>
            <w:r>
              <w:rPr>
                <w:b/>
                <w:sz w:val="20"/>
              </w:rPr>
              <w:t xml:space="preserve">  </w:t>
            </w:r>
          </w:p>
        </w:tc>
      </w:tr>
      <w:tr w:rsidR="00683B5D" w14:paraId="30A9E9D5" w14:textId="77777777" w:rsidTr="00F07560">
        <w:trPr>
          <w:trHeight w:val="516"/>
        </w:trPr>
        <w:tc>
          <w:tcPr>
            <w:tcW w:w="395" w:type="dxa"/>
            <w:tcBorders>
              <w:top w:val="single" w:sz="4" w:space="0" w:color="000000"/>
              <w:left w:val="single" w:sz="4" w:space="0" w:color="000000"/>
              <w:bottom w:val="single" w:sz="4" w:space="0" w:color="000000"/>
              <w:right w:val="single" w:sz="4" w:space="0" w:color="000000"/>
            </w:tcBorders>
            <w:vAlign w:val="center"/>
          </w:tcPr>
          <w:p w14:paraId="25D9D372" w14:textId="77777777" w:rsidR="00683B5D" w:rsidRDefault="008D3347">
            <w:pPr>
              <w:spacing w:after="0" w:line="259" w:lineRule="auto"/>
              <w:ind w:left="67" w:right="0" w:firstLine="0"/>
            </w:pPr>
            <w:r>
              <w:rPr>
                <w:b/>
                <w:sz w:val="20"/>
              </w:rPr>
              <w:t xml:space="preserve">12. </w:t>
            </w:r>
          </w:p>
        </w:tc>
        <w:tc>
          <w:tcPr>
            <w:tcW w:w="2146" w:type="dxa"/>
            <w:tcBorders>
              <w:top w:val="single" w:sz="4" w:space="0" w:color="000000"/>
              <w:left w:val="single" w:sz="4" w:space="0" w:color="000000"/>
              <w:bottom w:val="single" w:sz="4" w:space="0" w:color="000000"/>
              <w:right w:val="single" w:sz="4" w:space="0" w:color="000000"/>
            </w:tcBorders>
            <w:vAlign w:val="center"/>
          </w:tcPr>
          <w:p w14:paraId="3091762F" w14:textId="77777777" w:rsidR="00683B5D" w:rsidRDefault="008D3347">
            <w:pPr>
              <w:spacing w:after="0" w:line="259" w:lineRule="auto"/>
              <w:ind w:left="68" w:right="0" w:firstLine="0"/>
              <w:jc w:val="left"/>
            </w:pPr>
            <w:r>
              <w:rPr>
                <w:sz w:val="20"/>
              </w:rPr>
              <w:t xml:space="preserve">Tworzywa sztuczne </w:t>
            </w:r>
          </w:p>
        </w:tc>
        <w:tc>
          <w:tcPr>
            <w:tcW w:w="2170" w:type="dxa"/>
            <w:gridSpan w:val="2"/>
            <w:tcBorders>
              <w:top w:val="single" w:sz="4" w:space="0" w:color="000000"/>
              <w:left w:val="single" w:sz="4" w:space="0" w:color="000000"/>
              <w:bottom w:val="single" w:sz="4" w:space="0" w:color="000000"/>
              <w:right w:val="single" w:sz="4" w:space="0" w:color="000000"/>
            </w:tcBorders>
          </w:tcPr>
          <w:p w14:paraId="576FC4A3" w14:textId="7F2EB5F4" w:rsidR="00683B5D" w:rsidRDefault="008D3347" w:rsidP="00D232C6">
            <w:pPr>
              <w:spacing w:after="0" w:line="259" w:lineRule="auto"/>
              <w:ind w:left="0" w:right="255" w:firstLine="0"/>
              <w:jc w:val="right"/>
            </w:pPr>
            <w:r>
              <w:rPr>
                <w:b/>
                <w:sz w:val="20"/>
              </w:rPr>
              <w:t xml:space="preserve">10 m3   </w:t>
            </w:r>
            <w:r w:rsidR="00D232C6">
              <w:rPr>
                <w:b/>
                <w:sz w:val="20"/>
              </w:rPr>
              <w:t>[kontener</w:t>
            </w:r>
            <w:r>
              <w:rPr>
                <w:b/>
                <w:sz w:val="20"/>
              </w:rPr>
              <w:t xml:space="preserve">               </w:t>
            </w:r>
          </w:p>
          <w:p w14:paraId="75D779B4" w14:textId="4A5484F1" w:rsidR="00683B5D" w:rsidRDefault="008D3347">
            <w:pPr>
              <w:spacing w:after="0" w:line="259" w:lineRule="auto"/>
              <w:ind w:left="0" w:right="0" w:firstLine="0"/>
              <w:jc w:val="center"/>
            </w:pPr>
            <w:r>
              <w:rPr>
                <w:b/>
                <w:sz w:val="20"/>
              </w:rPr>
              <w:t xml:space="preserve">dostosowany do odbioru hakowego DIN]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664DC15" w14:textId="31A5FEE5" w:rsidR="00683B5D" w:rsidRDefault="00BB40A4">
            <w:pPr>
              <w:spacing w:after="0" w:line="259" w:lineRule="auto"/>
              <w:ind w:left="3" w:right="0" w:firstLine="0"/>
              <w:jc w:val="center"/>
            </w:pPr>
            <w:r>
              <w:t>7</w:t>
            </w:r>
          </w:p>
        </w:tc>
        <w:tc>
          <w:tcPr>
            <w:tcW w:w="1551" w:type="dxa"/>
            <w:tcBorders>
              <w:top w:val="single" w:sz="4" w:space="0" w:color="000000"/>
              <w:left w:val="single" w:sz="4" w:space="0" w:color="000000"/>
              <w:bottom w:val="single" w:sz="4" w:space="0" w:color="000000"/>
              <w:right w:val="single" w:sz="4" w:space="0" w:color="000000"/>
            </w:tcBorders>
            <w:vAlign w:val="center"/>
          </w:tcPr>
          <w:p w14:paraId="465C0ED6" w14:textId="2EBB8E10" w:rsidR="00683B5D" w:rsidRDefault="00683B5D">
            <w:pPr>
              <w:spacing w:after="0" w:line="259" w:lineRule="auto"/>
              <w:ind w:left="48" w:right="0"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54B1EF39" w14:textId="77777777" w:rsidR="00683B5D" w:rsidRDefault="008D3347">
            <w:pPr>
              <w:spacing w:after="0" w:line="259" w:lineRule="auto"/>
              <w:ind w:left="41" w:right="0"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4933427C" w14:textId="77777777" w:rsidR="00683B5D" w:rsidRDefault="008D3347">
            <w:pPr>
              <w:spacing w:after="0" w:line="259" w:lineRule="auto"/>
              <w:ind w:left="44" w:right="0"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4E8A74A6" w14:textId="77777777" w:rsidR="00683B5D" w:rsidRDefault="008D3347">
            <w:pPr>
              <w:spacing w:after="0" w:line="259" w:lineRule="auto"/>
              <w:ind w:left="47" w:right="0" w:firstLine="0"/>
              <w:jc w:val="center"/>
            </w:pPr>
            <w:r>
              <w:rPr>
                <w:b/>
                <w:sz w:val="20"/>
              </w:rPr>
              <w:t xml:space="preserve">  </w:t>
            </w:r>
          </w:p>
        </w:tc>
      </w:tr>
      <w:tr w:rsidR="00683B5D" w14:paraId="3D95FD01" w14:textId="77777777" w:rsidTr="00F07560">
        <w:trPr>
          <w:trHeight w:val="113"/>
        </w:trPr>
        <w:tc>
          <w:tcPr>
            <w:tcW w:w="395" w:type="dxa"/>
            <w:tcBorders>
              <w:top w:val="nil"/>
              <w:left w:val="single" w:sz="4" w:space="0" w:color="000000"/>
              <w:bottom w:val="single" w:sz="4" w:space="0" w:color="000000"/>
              <w:right w:val="single" w:sz="4" w:space="0" w:color="000000"/>
            </w:tcBorders>
            <w:vAlign w:val="center"/>
          </w:tcPr>
          <w:p w14:paraId="017C6EF1" w14:textId="77777777" w:rsidR="00683B5D" w:rsidRDefault="008D3347">
            <w:pPr>
              <w:spacing w:after="0" w:line="259" w:lineRule="auto"/>
              <w:ind w:left="1" w:right="0" w:firstLine="0"/>
            </w:pPr>
            <w:r>
              <w:rPr>
                <w:b/>
                <w:sz w:val="20"/>
              </w:rPr>
              <w:t xml:space="preserve">13. </w:t>
            </w:r>
          </w:p>
        </w:tc>
        <w:tc>
          <w:tcPr>
            <w:tcW w:w="2146" w:type="dxa"/>
            <w:tcBorders>
              <w:top w:val="nil"/>
              <w:left w:val="single" w:sz="4" w:space="0" w:color="000000"/>
              <w:bottom w:val="single" w:sz="4" w:space="0" w:color="000000"/>
              <w:right w:val="single" w:sz="4" w:space="0" w:color="000000"/>
            </w:tcBorders>
            <w:vAlign w:val="center"/>
          </w:tcPr>
          <w:p w14:paraId="1DB8CFDF" w14:textId="77777777" w:rsidR="00683B5D" w:rsidRDefault="008D3347">
            <w:pPr>
              <w:spacing w:after="0" w:line="259" w:lineRule="auto"/>
              <w:ind w:left="0" w:right="0" w:firstLine="0"/>
              <w:jc w:val="left"/>
            </w:pPr>
            <w:r>
              <w:rPr>
                <w:sz w:val="20"/>
              </w:rPr>
              <w:t xml:space="preserve">Opakowania z metali </w:t>
            </w:r>
          </w:p>
        </w:tc>
        <w:tc>
          <w:tcPr>
            <w:tcW w:w="2170" w:type="dxa"/>
            <w:gridSpan w:val="2"/>
            <w:tcBorders>
              <w:top w:val="nil"/>
              <w:left w:val="single" w:sz="4" w:space="0" w:color="000000"/>
              <w:bottom w:val="single" w:sz="4" w:space="0" w:color="000000"/>
              <w:right w:val="single" w:sz="4" w:space="0" w:color="000000"/>
            </w:tcBorders>
          </w:tcPr>
          <w:p w14:paraId="12D2A219" w14:textId="77777777" w:rsidR="00D232C6" w:rsidRDefault="00D232C6" w:rsidP="00D232C6">
            <w:pPr>
              <w:spacing w:after="0" w:line="259" w:lineRule="auto"/>
              <w:ind w:left="0" w:right="114" w:firstLine="0"/>
              <w:jc w:val="center"/>
            </w:pPr>
            <w:r>
              <w:rPr>
                <w:b/>
                <w:sz w:val="20"/>
              </w:rPr>
              <w:t xml:space="preserve">7 m3  [dostosowany                    </w:t>
            </w:r>
          </w:p>
          <w:p w14:paraId="0C86D6F9" w14:textId="35A15B6F" w:rsidR="00683B5D" w:rsidRDefault="00D232C6" w:rsidP="00D232C6">
            <w:pPr>
              <w:spacing w:after="0" w:line="259" w:lineRule="auto"/>
              <w:ind w:left="0" w:right="0" w:firstLine="0"/>
              <w:jc w:val="center"/>
            </w:pPr>
            <w:r>
              <w:rPr>
                <w:b/>
                <w:sz w:val="20"/>
              </w:rPr>
              <w:t>do odbioru hakowego]</w:t>
            </w:r>
          </w:p>
        </w:tc>
        <w:tc>
          <w:tcPr>
            <w:tcW w:w="1838" w:type="dxa"/>
            <w:tcBorders>
              <w:top w:val="nil"/>
              <w:left w:val="single" w:sz="4" w:space="0" w:color="000000"/>
              <w:bottom w:val="single" w:sz="4" w:space="0" w:color="000000"/>
              <w:right w:val="single" w:sz="4" w:space="0" w:color="000000"/>
            </w:tcBorders>
            <w:shd w:val="clear" w:color="auto" w:fill="D0CECE"/>
            <w:vAlign w:val="center"/>
          </w:tcPr>
          <w:p w14:paraId="2BF1CADA" w14:textId="48305ADA" w:rsidR="00683B5D" w:rsidRDefault="00BB40A4">
            <w:pPr>
              <w:spacing w:after="0" w:line="259" w:lineRule="auto"/>
              <w:ind w:left="0" w:right="63" w:firstLine="0"/>
              <w:jc w:val="center"/>
            </w:pPr>
            <w:r>
              <w:t>1</w:t>
            </w:r>
          </w:p>
        </w:tc>
        <w:tc>
          <w:tcPr>
            <w:tcW w:w="1551" w:type="dxa"/>
            <w:tcBorders>
              <w:top w:val="nil"/>
              <w:left w:val="single" w:sz="4" w:space="0" w:color="000000"/>
              <w:bottom w:val="single" w:sz="4" w:space="0" w:color="000000"/>
              <w:right w:val="single" w:sz="4" w:space="0" w:color="000000"/>
            </w:tcBorders>
            <w:vAlign w:val="center"/>
          </w:tcPr>
          <w:p w14:paraId="75FFD01A" w14:textId="4EB7B29D" w:rsidR="00683B5D" w:rsidRDefault="00683B5D">
            <w:pPr>
              <w:spacing w:after="0" w:line="259" w:lineRule="auto"/>
              <w:ind w:left="0" w:right="22" w:firstLine="0"/>
              <w:jc w:val="center"/>
            </w:pPr>
          </w:p>
        </w:tc>
        <w:tc>
          <w:tcPr>
            <w:tcW w:w="1129" w:type="dxa"/>
            <w:tcBorders>
              <w:top w:val="nil"/>
              <w:left w:val="single" w:sz="4" w:space="0" w:color="000000"/>
              <w:bottom w:val="single" w:sz="4" w:space="0" w:color="000000"/>
              <w:right w:val="single" w:sz="4" w:space="0" w:color="000000"/>
            </w:tcBorders>
            <w:vAlign w:val="center"/>
          </w:tcPr>
          <w:p w14:paraId="71DF7D83" w14:textId="77777777" w:rsidR="00683B5D" w:rsidRDefault="008D3347">
            <w:pPr>
              <w:spacing w:after="0" w:line="259" w:lineRule="auto"/>
              <w:ind w:left="0" w:right="26" w:firstLine="0"/>
              <w:jc w:val="center"/>
            </w:pPr>
            <w:r>
              <w:rPr>
                <w:b/>
                <w:sz w:val="20"/>
              </w:rPr>
              <w:t xml:space="preserve">  </w:t>
            </w:r>
          </w:p>
        </w:tc>
        <w:tc>
          <w:tcPr>
            <w:tcW w:w="1119" w:type="dxa"/>
            <w:tcBorders>
              <w:top w:val="nil"/>
              <w:left w:val="single" w:sz="4" w:space="0" w:color="000000"/>
              <w:bottom w:val="single" w:sz="4" w:space="0" w:color="000000"/>
              <w:right w:val="single" w:sz="4" w:space="0" w:color="000000"/>
            </w:tcBorders>
            <w:vAlign w:val="center"/>
          </w:tcPr>
          <w:p w14:paraId="25DF0566" w14:textId="77777777" w:rsidR="00683B5D" w:rsidRDefault="008D3347">
            <w:pPr>
              <w:spacing w:after="0" w:line="259" w:lineRule="auto"/>
              <w:ind w:left="0" w:right="22" w:firstLine="0"/>
              <w:jc w:val="center"/>
            </w:pPr>
            <w:r>
              <w:rPr>
                <w:b/>
                <w:sz w:val="20"/>
              </w:rPr>
              <w:t xml:space="preserve">  </w:t>
            </w:r>
          </w:p>
        </w:tc>
        <w:tc>
          <w:tcPr>
            <w:tcW w:w="848" w:type="dxa"/>
            <w:tcBorders>
              <w:top w:val="nil"/>
              <w:left w:val="single" w:sz="4" w:space="0" w:color="000000"/>
              <w:bottom w:val="single" w:sz="4" w:space="0" w:color="000000"/>
              <w:right w:val="single" w:sz="4" w:space="0" w:color="000000"/>
            </w:tcBorders>
            <w:vAlign w:val="center"/>
          </w:tcPr>
          <w:p w14:paraId="77DEE8CD" w14:textId="77777777" w:rsidR="00683B5D" w:rsidRDefault="008D3347">
            <w:pPr>
              <w:spacing w:after="0" w:line="259" w:lineRule="auto"/>
              <w:ind w:left="0" w:right="26" w:firstLine="0"/>
              <w:jc w:val="center"/>
            </w:pPr>
            <w:r>
              <w:rPr>
                <w:b/>
                <w:sz w:val="20"/>
              </w:rPr>
              <w:t xml:space="preserve">  </w:t>
            </w:r>
          </w:p>
        </w:tc>
      </w:tr>
      <w:tr w:rsidR="00683B5D" w14:paraId="329A0973" w14:textId="77777777" w:rsidTr="00F07560">
        <w:trPr>
          <w:trHeight w:val="430"/>
        </w:trPr>
        <w:tc>
          <w:tcPr>
            <w:tcW w:w="395" w:type="dxa"/>
            <w:tcBorders>
              <w:top w:val="single" w:sz="4" w:space="0" w:color="000000"/>
              <w:left w:val="single" w:sz="4" w:space="0" w:color="000000"/>
              <w:bottom w:val="single" w:sz="4" w:space="0" w:color="000000"/>
              <w:right w:val="single" w:sz="4" w:space="0" w:color="000000"/>
            </w:tcBorders>
            <w:vAlign w:val="center"/>
          </w:tcPr>
          <w:p w14:paraId="3E17E502" w14:textId="77777777" w:rsidR="00683B5D" w:rsidRDefault="008D3347">
            <w:pPr>
              <w:spacing w:after="0" w:line="259" w:lineRule="auto"/>
              <w:ind w:left="1" w:right="0" w:firstLine="0"/>
            </w:pPr>
            <w:r>
              <w:rPr>
                <w:b/>
                <w:sz w:val="20"/>
              </w:rPr>
              <w:t xml:space="preserve">14. </w:t>
            </w:r>
          </w:p>
        </w:tc>
        <w:tc>
          <w:tcPr>
            <w:tcW w:w="2146" w:type="dxa"/>
            <w:tcBorders>
              <w:top w:val="single" w:sz="4" w:space="0" w:color="000000"/>
              <w:left w:val="single" w:sz="4" w:space="0" w:color="000000"/>
              <w:bottom w:val="single" w:sz="4" w:space="0" w:color="000000"/>
              <w:right w:val="single" w:sz="4" w:space="0" w:color="000000"/>
            </w:tcBorders>
          </w:tcPr>
          <w:p w14:paraId="35B948CE" w14:textId="77777777" w:rsidR="00683B5D" w:rsidRDefault="008D3347">
            <w:pPr>
              <w:spacing w:after="0" w:line="259" w:lineRule="auto"/>
              <w:ind w:left="0" w:right="0" w:firstLine="0"/>
              <w:jc w:val="left"/>
            </w:pPr>
            <w:r>
              <w:rPr>
                <w:sz w:val="20"/>
              </w:rPr>
              <w:t xml:space="preserve">Opakowania ze szkła (kolorowe)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202AE0D4" w14:textId="77777777" w:rsidR="00683B5D" w:rsidRDefault="008D3347">
            <w:pPr>
              <w:spacing w:after="0" w:line="259" w:lineRule="auto"/>
              <w:ind w:left="0" w:right="66" w:firstLine="0"/>
              <w:jc w:val="center"/>
            </w:pPr>
            <w:r>
              <w:rPr>
                <w:b/>
                <w:sz w:val="20"/>
              </w:rPr>
              <w:t xml:space="preserve">1100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7FFDE43" w14:textId="021A37DD"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1DFE817D" w14:textId="1A9FEA26"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47BA6762"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51D05AC"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56F86FA" w14:textId="77777777" w:rsidR="00683B5D" w:rsidRDefault="008D3347">
            <w:pPr>
              <w:spacing w:after="0" w:line="259" w:lineRule="auto"/>
              <w:ind w:left="0" w:right="26" w:firstLine="0"/>
              <w:jc w:val="center"/>
            </w:pPr>
            <w:r>
              <w:rPr>
                <w:b/>
                <w:sz w:val="20"/>
              </w:rPr>
              <w:t xml:space="preserve">  </w:t>
            </w:r>
          </w:p>
        </w:tc>
      </w:tr>
      <w:tr w:rsidR="00683B5D" w14:paraId="0F2A09A8" w14:textId="77777777" w:rsidTr="00F07560">
        <w:trPr>
          <w:trHeight w:val="424"/>
        </w:trPr>
        <w:tc>
          <w:tcPr>
            <w:tcW w:w="395" w:type="dxa"/>
            <w:tcBorders>
              <w:top w:val="single" w:sz="4" w:space="0" w:color="000000"/>
              <w:left w:val="single" w:sz="4" w:space="0" w:color="000000"/>
              <w:bottom w:val="single" w:sz="4" w:space="0" w:color="000000"/>
              <w:right w:val="single" w:sz="4" w:space="0" w:color="000000"/>
            </w:tcBorders>
            <w:vAlign w:val="center"/>
          </w:tcPr>
          <w:p w14:paraId="5A695871" w14:textId="77777777" w:rsidR="00683B5D" w:rsidRDefault="008D3347">
            <w:pPr>
              <w:spacing w:after="0" w:line="259" w:lineRule="auto"/>
              <w:ind w:left="1" w:right="0" w:firstLine="0"/>
            </w:pPr>
            <w:r>
              <w:rPr>
                <w:b/>
                <w:sz w:val="20"/>
              </w:rPr>
              <w:lastRenderedPageBreak/>
              <w:t xml:space="preserve">15. </w:t>
            </w:r>
          </w:p>
        </w:tc>
        <w:tc>
          <w:tcPr>
            <w:tcW w:w="2146" w:type="dxa"/>
            <w:tcBorders>
              <w:top w:val="single" w:sz="4" w:space="0" w:color="000000"/>
              <w:left w:val="single" w:sz="4" w:space="0" w:color="000000"/>
              <w:bottom w:val="single" w:sz="4" w:space="0" w:color="000000"/>
              <w:right w:val="single" w:sz="4" w:space="0" w:color="000000"/>
            </w:tcBorders>
          </w:tcPr>
          <w:p w14:paraId="1672D4D3" w14:textId="77777777" w:rsidR="00683B5D" w:rsidRDefault="008D3347">
            <w:pPr>
              <w:spacing w:after="0" w:line="259" w:lineRule="auto"/>
              <w:ind w:left="0" w:right="0" w:firstLine="0"/>
              <w:jc w:val="left"/>
            </w:pPr>
            <w:r>
              <w:rPr>
                <w:sz w:val="20"/>
              </w:rPr>
              <w:t xml:space="preserve">Opakowania ze szkła (bezbarwne)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4E5B5A19" w14:textId="77777777" w:rsidR="00683B5D" w:rsidRDefault="008D3347">
            <w:pPr>
              <w:spacing w:after="0" w:line="259" w:lineRule="auto"/>
              <w:ind w:left="0" w:right="66" w:firstLine="0"/>
              <w:jc w:val="center"/>
            </w:pPr>
            <w:r>
              <w:rPr>
                <w:b/>
                <w:sz w:val="20"/>
              </w:rPr>
              <w:t xml:space="preserve">1100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19C5ACF" w14:textId="42DDC485"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065475FE" w14:textId="3CCF5BE4"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713F4CFD"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24797D33"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63C4C798" w14:textId="77777777" w:rsidR="00683B5D" w:rsidRDefault="008D3347">
            <w:pPr>
              <w:spacing w:after="0" w:line="259" w:lineRule="auto"/>
              <w:ind w:left="0" w:right="26" w:firstLine="0"/>
              <w:jc w:val="center"/>
            </w:pPr>
            <w:r>
              <w:rPr>
                <w:b/>
                <w:sz w:val="20"/>
              </w:rPr>
              <w:t xml:space="preserve">  </w:t>
            </w:r>
          </w:p>
        </w:tc>
      </w:tr>
      <w:tr w:rsidR="00683B5D" w14:paraId="54C8FFC9" w14:textId="77777777" w:rsidTr="00F07560">
        <w:trPr>
          <w:trHeight w:val="404"/>
        </w:trPr>
        <w:tc>
          <w:tcPr>
            <w:tcW w:w="395" w:type="dxa"/>
            <w:tcBorders>
              <w:top w:val="single" w:sz="4" w:space="0" w:color="000000"/>
              <w:left w:val="single" w:sz="4" w:space="0" w:color="000000"/>
              <w:bottom w:val="single" w:sz="4" w:space="0" w:color="000000"/>
              <w:right w:val="single" w:sz="4" w:space="0" w:color="000000"/>
            </w:tcBorders>
            <w:vAlign w:val="center"/>
          </w:tcPr>
          <w:p w14:paraId="5AC13A09" w14:textId="77777777" w:rsidR="00683B5D" w:rsidRDefault="008D3347">
            <w:pPr>
              <w:spacing w:after="0" w:line="259" w:lineRule="auto"/>
              <w:ind w:left="1" w:right="0" w:firstLine="0"/>
            </w:pPr>
            <w:r>
              <w:rPr>
                <w:b/>
                <w:sz w:val="20"/>
              </w:rPr>
              <w:t xml:space="preserve">16. </w:t>
            </w:r>
          </w:p>
        </w:tc>
        <w:tc>
          <w:tcPr>
            <w:tcW w:w="2146" w:type="dxa"/>
            <w:tcBorders>
              <w:top w:val="single" w:sz="4" w:space="0" w:color="000000"/>
              <w:left w:val="single" w:sz="4" w:space="0" w:color="000000"/>
              <w:bottom w:val="single" w:sz="4" w:space="0" w:color="000000"/>
              <w:right w:val="single" w:sz="4" w:space="0" w:color="000000"/>
            </w:tcBorders>
            <w:vAlign w:val="center"/>
          </w:tcPr>
          <w:p w14:paraId="41DC5A77" w14:textId="77777777" w:rsidR="00683B5D" w:rsidRDefault="008D3347">
            <w:pPr>
              <w:spacing w:after="0" w:line="259" w:lineRule="auto"/>
              <w:ind w:left="0" w:right="0" w:firstLine="0"/>
              <w:jc w:val="left"/>
            </w:pPr>
            <w:r>
              <w:rPr>
                <w:sz w:val="20"/>
              </w:rPr>
              <w:t xml:space="preserve">Folie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3D874FFC" w14:textId="77777777" w:rsidR="00683B5D" w:rsidRDefault="008D3347">
            <w:pPr>
              <w:spacing w:after="0" w:line="259" w:lineRule="auto"/>
              <w:ind w:left="0" w:right="66" w:firstLine="0"/>
              <w:jc w:val="center"/>
            </w:pPr>
            <w:r>
              <w:rPr>
                <w:b/>
                <w:sz w:val="20"/>
              </w:rPr>
              <w:t xml:space="preserve">1100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B145EB3" w14:textId="50C8F4BD"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2781BEF0" w14:textId="31AD8353"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3786C2B9"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47E8FC43"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0227400" w14:textId="77777777" w:rsidR="00683B5D" w:rsidRDefault="008D3347">
            <w:pPr>
              <w:spacing w:after="0" w:line="259" w:lineRule="auto"/>
              <w:ind w:left="0" w:right="26" w:firstLine="0"/>
              <w:jc w:val="center"/>
            </w:pPr>
            <w:r>
              <w:rPr>
                <w:b/>
                <w:sz w:val="20"/>
              </w:rPr>
              <w:t xml:space="preserve">  </w:t>
            </w:r>
          </w:p>
        </w:tc>
      </w:tr>
      <w:tr w:rsidR="00683B5D" w14:paraId="4B669558" w14:textId="77777777" w:rsidTr="00F07560">
        <w:trPr>
          <w:trHeight w:val="524"/>
        </w:trPr>
        <w:tc>
          <w:tcPr>
            <w:tcW w:w="395" w:type="dxa"/>
            <w:tcBorders>
              <w:top w:val="single" w:sz="4" w:space="0" w:color="000000"/>
              <w:left w:val="single" w:sz="4" w:space="0" w:color="000000"/>
              <w:bottom w:val="single" w:sz="4" w:space="0" w:color="000000"/>
              <w:right w:val="single" w:sz="4" w:space="0" w:color="000000"/>
            </w:tcBorders>
            <w:vAlign w:val="center"/>
          </w:tcPr>
          <w:p w14:paraId="41784146" w14:textId="4A1D9C91" w:rsidR="00683B5D" w:rsidRDefault="00790D51">
            <w:pPr>
              <w:spacing w:after="0" w:line="259" w:lineRule="auto"/>
              <w:ind w:left="1" w:right="0" w:firstLine="0"/>
            </w:pPr>
            <w:r>
              <w:rPr>
                <w:b/>
                <w:sz w:val="20"/>
              </w:rPr>
              <w:t>17</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vAlign w:val="center"/>
          </w:tcPr>
          <w:p w14:paraId="3D6CF23F" w14:textId="77777777" w:rsidR="00683B5D" w:rsidRDefault="008D3347">
            <w:pPr>
              <w:spacing w:after="0" w:line="259" w:lineRule="auto"/>
              <w:ind w:left="0" w:right="0" w:firstLine="0"/>
              <w:jc w:val="left"/>
            </w:pPr>
            <w:r>
              <w:rPr>
                <w:sz w:val="20"/>
              </w:rPr>
              <w:t xml:space="preserve">Opakowania z tworzyw sztucznych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1796303C" w14:textId="77777777" w:rsidR="00683B5D" w:rsidRDefault="008D3347">
            <w:pPr>
              <w:spacing w:after="0" w:line="259" w:lineRule="auto"/>
              <w:ind w:left="0" w:right="66" w:firstLine="0"/>
              <w:jc w:val="center"/>
            </w:pPr>
            <w:r>
              <w:rPr>
                <w:b/>
                <w:sz w:val="20"/>
              </w:rPr>
              <w:t xml:space="preserve">1100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7C51D00" w14:textId="4861E002"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5FF67379" w14:textId="0D11379A"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0CB8C725"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27BC9648"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08DE18B5" w14:textId="77777777" w:rsidR="00683B5D" w:rsidRDefault="008D3347">
            <w:pPr>
              <w:spacing w:after="0" w:line="259" w:lineRule="auto"/>
              <w:ind w:left="0" w:right="26" w:firstLine="0"/>
              <w:jc w:val="center"/>
            </w:pPr>
            <w:r>
              <w:rPr>
                <w:b/>
                <w:sz w:val="20"/>
              </w:rPr>
              <w:t xml:space="preserve">  </w:t>
            </w:r>
          </w:p>
        </w:tc>
      </w:tr>
      <w:tr w:rsidR="00683B5D" w14:paraId="248C0FFB" w14:textId="77777777" w:rsidTr="00F07560">
        <w:trPr>
          <w:trHeight w:val="646"/>
        </w:trPr>
        <w:tc>
          <w:tcPr>
            <w:tcW w:w="395" w:type="dxa"/>
            <w:tcBorders>
              <w:top w:val="single" w:sz="4" w:space="0" w:color="000000"/>
              <w:left w:val="single" w:sz="4" w:space="0" w:color="000000"/>
              <w:bottom w:val="single" w:sz="4" w:space="0" w:color="000000"/>
              <w:right w:val="single" w:sz="4" w:space="0" w:color="000000"/>
            </w:tcBorders>
            <w:vAlign w:val="center"/>
          </w:tcPr>
          <w:p w14:paraId="397C36A6" w14:textId="07E632B8" w:rsidR="00683B5D" w:rsidRDefault="00790D51">
            <w:pPr>
              <w:spacing w:after="0" w:line="259" w:lineRule="auto"/>
              <w:ind w:left="1" w:right="0" w:firstLine="0"/>
            </w:pPr>
            <w:r>
              <w:rPr>
                <w:b/>
                <w:sz w:val="20"/>
              </w:rPr>
              <w:t>18</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vAlign w:val="center"/>
          </w:tcPr>
          <w:p w14:paraId="6D49446F" w14:textId="77777777" w:rsidR="00683B5D" w:rsidRDefault="008D3347">
            <w:pPr>
              <w:spacing w:after="0" w:line="259" w:lineRule="auto"/>
              <w:ind w:left="0" w:right="0" w:firstLine="0"/>
              <w:jc w:val="left"/>
            </w:pPr>
            <w:r>
              <w:rPr>
                <w:sz w:val="20"/>
              </w:rPr>
              <w:t xml:space="preserve">Opakowania z papieru i tektury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2ED35721" w14:textId="77777777" w:rsidR="00683B5D" w:rsidRDefault="008D3347">
            <w:pPr>
              <w:spacing w:after="0" w:line="259" w:lineRule="auto"/>
              <w:ind w:left="0" w:right="66" w:firstLine="0"/>
              <w:jc w:val="center"/>
            </w:pPr>
            <w:r>
              <w:rPr>
                <w:b/>
                <w:sz w:val="20"/>
              </w:rPr>
              <w:t xml:space="preserve">1100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CC249C0" w14:textId="6DDB9566"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449456DE" w14:textId="4A0A20C8"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09D54FE7"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7670ECF"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27AFF664" w14:textId="77777777" w:rsidR="00683B5D" w:rsidRDefault="008D3347">
            <w:pPr>
              <w:spacing w:after="0" w:line="259" w:lineRule="auto"/>
              <w:ind w:left="0" w:right="26" w:firstLine="0"/>
              <w:jc w:val="center"/>
            </w:pPr>
            <w:r>
              <w:rPr>
                <w:b/>
                <w:sz w:val="20"/>
              </w:rPr>
              <w:t xml:space="preserve">  </w:t>
            </w:r>
          </w:p>
        </w:tc>
      </w:tr>
      <w:tr w:rsidR="00683B5D" w14:paraId="654F3F5C" w14:textId="77777777" w:rsidTr="00F07560">
        <w:trPr>
          <w:trHeight w:val="1095"/>
        </w:trPr>
        <w:tc>
          <w:tcPr>
            <w:tcW w:w="395" w:type="dxa"/>
            <w:tcBorders>
              <w:top w:val="single" w:sz="4" w:space="0" w:color="000000"/>
              <w:left w:val="single" w:sz="4" w:space="0" w:color="000000"/>
              <w:bottom w:val="single" w:sz="4" w:space="0" w:color="000000"/>
              <w:right w:val="single" w:sz="4" w:space="0" w:color="000000"/>
            </w:tcBorders>
            <w:vAlign w:val="center"/>
          </w:tcPr>
          <w:p w14:paraId="2C4DC5C2" w14:textId="66C8D6D7" w:rsidR="00683B5D" w:rsidRDefault="00790D51">
            <w:pPr>
              <w:spacing w:after="0" w:line="259" w:lineRule="auto"/>
              <w:ind w:left="1" w:right="0" w:firstLine="0"/>
            </w:pPr>
            <w:r>
              <w:rPr>
                <w:b/>
                <w:sz w:val="20"/>
              </w:rPr>
              <w:t>19</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tcPr>
          <w:p w14:paraId="3EA87872" w14:textId="77777777" w:rsidR="00683B5D" w:rsidRDefault="008D3347">
            <w:pPr>
              <w:spacing w:after="0" w:line="259" w:lineRule="auto"/>
              <w:ind w:left="0" w:right="29" w:firstLine="0"/>
              <w:jc w:val="left"/>
            </w:pPr>
            <w:r>
              <w:rPr>
                <w:sz w:val="20"/>
              </w:rPr>
              <w:t xml:space="preserve">Lampy fluorescencyjne i inne odpady  zawierające rtęć (świetlówki, termometry)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60218681" w14:textId="77777777" w:rsidR="00683B5D" w:rsidRDefault="008D3347">
            <w:pPr>
              <w:spacing w:after="0" w:line="259" w:lineRule="auto"/>
              <w:ind w:left="0" w:right="66" w:firstLine="0"/>
              <w:jc w:val="center"/>
            </w:pPr>
            <w:r>
              <w:rPr>
                <w:b/>
                <w:sz w:val="20"/>
              </w:rPr>
              <w:t xml:space="preserve">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131DB95" w14:textId="1BFF60BE"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70C19900" w14:textId="5216B0AB"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4E1785D8"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7776839C"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18A3F734" w14:textId="77777777" w:rsidR="00683B5D" w:rsidRDefault="008D3347">
            <w:pPr>
              <w:spacing w:after="0" w:line="259" w:lineRule="auto"/>
              <w:ind w:left="0" w:right="26" w:firstLine="0"/>
              <w:jc w:val="center"/>
            </w:pPr>
            <w:r>
              <w:rPr>
                <w:b/>
                <w:sz w:val="20"/>
              </w:rPr>
              <w:t xml:space="preserve">  </w:t>
            </w:r>
          </w:p>
        </w:tc>
      </w:tr>
      <w:tr w:rsidR="00683B5D" w14:paraId="6E78F728" w14:textId="77777777" w:rsidTr="00F07560">
        <w:trPr>
          <w:trHeight w:val="2206"/>
        </w:trPr>
        <w:tc>
          <w:tcPr>
            <w:tcW w:w="395" w:type="dxa"/>
            <w:tcBorders>
              <w:top w:val="single" w:sz="4" w:space="0" w:color="000000"/>
              <w:left w:val="single" w:sz="4" w:space="0" w:color="000000"/>
              <w:bottom w:val="single" w:sz="4" w:space="0" w:color="000000"/>
              <w:right w:val="single" w:sz="4" w:space="0" w:color="000000"/>
            </w:tcBorders>
            <w:vAlign w:val="center"/>
          </w:tcPr>
          <w:p w14:paraId="2C3E927A" w14:textId="514DEB5C" w:rsidR="00683B5D" w:rsidRDefault="00790D51">
            <w:pPr>
              <w:spacing w:after="0" w:line="259" w:lineRule="auto"/>
              <w:ind w:left="1" w:right="0" w:firstLine="0"/>
            </w:pPr>
            <w:r>
              <w:rPr>
                <w:b/>
                <w:sz w:val="20"/>
              </w:rPr>
              <w:t>20</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tcPr>
          <w:p w14:paraId="778614EE" w14:textId="77777777" w:rsidR="00683B5D" w:rsidRDefault="008D3347">
            <w:pPr>
              <w:spacing w:after="0" w:line="259" w:lineRule="auto"/>
              <w:ind w:left="0" w:right="0" w:firstLine="0"/>
              <w:jc w:val="left"/>
            </w:pPr>
            <w:r>
              <w:rPr>
                <w:sz w:val="20"/>
              </w:rPr>
              <w:t xml:space="preserve">Opakowania </w:t>
            </w:r>
          </w:p>
          <w:p w14:paraId="6DDDDAA8" w14:textId="77777777" w:rsidR="00683B5D" w:rsidRDefault="008D3347">
            <w:pPr>
              <w:spacing w:after="0" w:line="259" w:lineRule="auto"/>
              <w:ind w:left="0" w:right="68" w:firstLine="0"/>
              <w:jc w:val="left"/>
            </w:pPr>
            <w:r>
              <w:rPr>
                <w:sz w:val="20"/>
              </w:rPr>
              <w:t xml:space="preserve">zawierające pozostałości substancji niebezpiecznych lub nimi zanieczyszczone (opakowania po farbach, lakierach, olejach, środkach ochrony roślin itp.)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731A43F5" w14:textId="412E95ED" w:rsidR="00683B5D" w:rsidRDefault="00DB3D27">
            <w:pPr>
              <w:spacing w:after="0" w:line="259" w:lineRule="auto"/>
              <w:ind w:left="0" w:right="66" w:firstLine="0"/>
              <w:jc w:val="center"/>
            </w:pPr>
            <w:r>
              <w:rPr>
                <w:b/>
                <w:sz w:val="20"/>
              </w:rPr>
              <w:t>1</w:t>
            </w:r>
            <w:r w:rsidR="00790D51">
              <w:rPr>
                <w:b/>
                <w:sz w:val="20"/>
              </w:rPr>
              <w:t>100</w:t>
            </w:r>
            <w:r w:rsidR="008D3347">
              <w:rPr>
                <w:b/>
                <w:sz w:val="20"/>
              </w:rPr>
              <w:t xml:space="preserve">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1AE019E" w14:textId="2F2F2813" w:rsidR="00683B5D" w:rsidRDefault="00BB40A4">
            <w:pPr>
              <w:spacing w:after="0" w:line="259" w:lineRule="auto"/>
              <w:ind w:left="0" w:right="63" w:firstLine="0"/>
              <w:jc w:val="center"/>
            </w:pPr>
            <w:r>
              <w:t>2</w:t>
            </w:r>
          </w:p>
        </w:tc>
        <w:tc>
          <w:tcPr>
            <w:tcW w:w="1551" w:type="dxa"/>
            <w:tcBorders>
              <w:top w:val="single" w:sz="4" w:space="0" w:color="000000"/>
              <w:left w:val="single" w:sz="4" w:space="0" w:color="000000"/>
              <w:bottom w:val="single" w:sz="4" w:space="0" w:color="000000"/>
              <w:right w:val="single" w:sz="4" w:space="0" w:color="000000"/>
            </w:tcBorders>
            <w:vAlign w:val="center"/>
          </w:tcPr>
          <w:p w14:paraId="1B80EEBB" w14:textId="3266198E"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3C5337BA"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F8DB276"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A04352D" w14:textId="77777777" w:rsidR="00683B5D" w:rsidRDefault="008D3347">
            <w:pPr>
              <w:spacing w:after="0" w:line="259" w:lineRule="auto"/>
              <w:ind w:left="0" w:right="26" w:firstLine="0"/>
              <w:jc w:val="center"/>
            </w:pPr>
            <w:r>
              <w:rPr>
                <w:b/>
                <w:sz w:val="20"/>
              </w:rPr>
              <w:t xml:space="preserve">  </w:t>
            </w:r>
          </w:p>
        </w:tc>
      </w:tr>
      <w:tr w:rsidR="00683B5D" w14:paraId="66B3B91F" w14:textId="77777777" w:rsidTr="00F07560">
        <w:trPr>
          <w:trHeight w:val="495"/>
        </w:trPr>
        <w:tc>
          <w:tcPr>
            <w:tcW w:w="395" w:type="dxa"/>
            <w:tcBorders>
              <w:top w:val="single" w:sz="4" w:space="0" w:color="000000"/>
              <w:left w:val="single" w:sz="4" w:space="0" w:color="000000"/>
              <w:bottom w:val="single" w:sz="4" w:space="0" w:color="000000"/>
              <w:right w:val="single" w:sz="4" w:space="0" w:color="000000"/>
            </w:tcBorders>
            <w:vAlign w:val="center"/>
          </w:tcPr>
          <w:p w14:paraId="31AEA461" w14:textId="17F92928" w:rsidR="00683B5D" w:rsidRPr="00E913D5" w:rsidRDefault="00790D51">
            <w:pPr>
              <w:spacing w:after="0" w:line="259" w:lineRule="auto"/>
              <w:ind w:left="1" w:right="0" w:firstLine="0"/>
              <w:rPr>
                <w:color w:val="000000" w:themeColor="text1"/>
              </w:rPr>
            </w:pPr>
            <w:r w:rsidRPr="00E913D5">
              <w:rPr>
                <w:b/>
                <w:color w:val="000000" w:themeColor="text1"/>
                <w:sz w:val="20"/>
              </w:rPr>
              <w:t>21</w:t>
            </w:r>
            <w:r w:rsidR="008D3347" w:rsidRPr="00E913D5">
              <w:rPr>
                <w:b/>
                <w:color w:val="000000" w:themeColor="text1"/>
                <w:sz w:val="20"/>
              </w:rPr>
              <w:t xml:space="preserve">. </w:t>
            </w:r>
          </w:p>
        </w:tc>
        <w:tc>
          <w:tcPr>
            <w:tcW w:w="2146" w:type="dxa"/>
            <w:tcBorders>
              <w:top w:val="single" w:sz="4" w:space="0" w:color="000000"/>
              <w:left w:val="single" w:sz="4" w:space="0" w:color="000000"/>
              <w:bottom w:val="single" w:sz="4" w:space="0" w:color="000000"/>
              <w:right w:val="single" w:sz="4" w:space="0" w:color="000000"/>
            </w:tcBorders>
          </w:tcPr>
          <w:p w14:paraId="13E4F7FB" w14:textId="77777777" w:rsidR="00683B5D" w:rsidRPr="00E913D5" w:rsidRDefault="008D3347">
            <w:pPr>
              <w:spacing w:after="0" w:line="259" w:lineRule="auto"/>
              <w:ind w:left="0" w:right="0" w:firstLine="0"/>
              <w:jc w:val="left"/>
              <w:rPr>
                <w:color w:val="000000" w:themeColor="text1"/>
              </w:rPr>
            </w:pPr>
            <w:r w:rsidRPr="00E913D5">
              <w:rPr>
                <w:color w:val="000000" w:themeColor="text1"/>
                <w:sz w:val="20"/>
              </w:rPr>
              <w:t xml:space="preserve">Opakowania po chemii domowej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520A0A63" w14:textId="77777777" w:rsidR="00683B5D" w:rsidRDefault="008D3347">
            <w:pPr>
              <w:spacing w:after="0" w:line="259" w:lineRule="auto"/>
              <w:ind w:left="0" w:right="66" w:firstLine="0"/>
              <w:jc w:val="center"/>
            </w:pPr>
            <w:r>
              <w:rPr>
                <w:b/>
                <w:sz w:val="20"/>
              </w:rPr>
              <w:t xml:space="preserve">30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63D4643" w14:textId="3F212C95"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57BD716C" w14:textId="20193001"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19B52A75"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62A8566"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384C6B0E" w14:textId="77777777" w:rsidR="00683B5D" w:rsidRDefault="008D3347">
            <w:pPr>
              <w:spacing w:after="0" w:line="259" w:lineRule="auto"/>
              <w:ind w:left="0" w:right="26" w:firstLine="0"/>
              <w:jc w:val="center"/>
            </w:pPr>
            <w:r>
              <w:rPr>
                <w:b/>
                <w:sz w:val="20"/>
              </w:rPr>
              <w:t xml:space="preserve">  </w:t>
            </w:r>
          </w:p>
        </w:tc>
      </w:tr>
      <w:tr w:rsidR="00683B5D" w14:paraId="774E2C09" w14:textId="77777777" w:rsidTr="00F07560">
        <w:trPr>
          <w:trHeight w:val="503"/>
        </w:trPr>
        <w:tc>
          <w:tcPr>
            <w:tcW w:w="395" w:type="dxa"/>
            <w:tcBorders>
              <w:top w:val="single" w:sz="4" w:space="0" w:color="000000"/>
              <w:left w:val="single" w:sz="4" w:space="0" w:color="000000"/>
              <w:bottom w:val="single" w:sz="4" w:space="0" w:color="000000"/>
              <w:right w:val="single" w:sz="4" w:space="0" w:color="000000"/>
            </w:tcBorders>
            <w:vAlign w:val="center"/>
          </w:tcPr>
          <w:p w14:paraId="17D1CD94" w14:textId="138340E7" w:rsidR="00683B5D" w:rsidRDefault="00790D51">
            <w:pPr>
              <w:spacing w:after="0" w:line="259" w:lineRule="auto"/>
              <w:ind w:left="1" w:right="0" w:firstLine="0"/>
            </w:pPr>
            <w:r>
              <w:rPr>
                <w:b/>
                <w:sz w:val="20"/>
              </w:rPr>
              <w:t>22</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vAlign w:val="center"/>
          </w:tcPr>
          <w:p w14:paraId="66C86F25" w14:textId="77777777" w:rsidR="00683B5D" w:rsidRDefault="008D3347">
            <w:pPr>
              <w:spacing w:after="0" w:line="259" w:lineRule="auto"/>
              <w:ind w:left="0" w:right="0" w:firstLine="0"/>
              <w:jc w:val="left"/>
            </w:pPr>
            <w:r>
              <w:rPr>
                <w:sz w:val="20"/>
              </w:rPr>
              <w:t xml:space="preserve">Akumulatory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325CCA1D" w14:textId="77777777" w:rsidR="00683B5D" w:rsidRDefault="008D3347">
            <w:pPr>
              <w:spacing w:after="0" w:line="259" w:lineRule="auto"/>
              <w:ind w:left="0" w:right="66" w:firstLine="0"/>
              <w:jc w:val="center"/>
            </w:pPr>
            <w:r>
              <w:rPr>
                <w:b/>
                <w:sz w:val="20"/>
              </w:rPr>
              <w:t xml:space="preserve">100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CC2950D" w14:textId="76B81523"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3FDCD762" w14:textId="787772E5"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163FA545"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22B3F34D"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6C89A364" w14:textId="77777777" w:rsidR="00683B5D" w:rsidRDefault="008D3347">
            <w:pPr>
              <w:spacing w:after="0" w:line="259" w:lineRule="auto"/>
              <w:ind w:left="0" w:right="26" w:firstLine="0"/>
              <w:jc w:val="center"/>
            </w:pPr>
            <w:r>
              <w:rPr>
                <w:b/>
                <w:sz w:val="20"/>
              </w:rPr>
              <w:t xml:space="preserve">  </w:t>
            </w:r>
          </w:p>
        </w:tc>
      </w:tr>
      <w:tr w:rsidR="00683B5D" w14:paraId="31753FC3" w14:textId="77777777" w:rsidTr="00F07560">
        <w:trPr>
          <w:trHeight w:val="227"/>
        </w:trPr>
        <w:tc>
          <w:tcPr>
            <w:tcW w:w="395" w:type="dxa"/>
            <w:tcBorders>
              <w:top w:val="single" w:sz="4" w:space="0" w:color="000000"/>
              <w:left w:val="single" w:sz="4" w:space="0" w:color="000000"/>
              <w:bottom w:val="single" w:sz="4" w:space="0" w:color="000000"/>
              <w:right w:val="single" w:sz="4" w:space="0" w:color="000000"/>
            </w:tcBorders>
            <w:vAlign w:val="center"/>
          </w:tcPr>
          <w:p w14:paraId="0CFC4717" w14:textId="7AE192E0" w:rsidR="00683B5D" w:rsidRDefault="00790D51">
            <w:pPr>
              <w:spacing w:after="0" w:line="259" w:lineRule="auto"/>
              <w:ind w:left="1" w:right="0" w:firstLine="0"/>
            </w:pPr>
            <w:r>
              <w:rPr>
                <w:b/>
                <w:sz w:val="20"/>
              </w:rPr>
              <w:t>23</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tcPr>
          <w:p w14:paraId="4DA6B1EC" w14:textId="34F367C4" w:rsidR="00683B5D" w:rsidRDefault="00B47F8C">
            <w:pPr>
              <w:spacing w:after="0" w:line="259" w:lineRule="auto"/>
              <w:ind w:left="0" w:right="0" w:firstLine="0"/>
              <w:jc w:val="left"/>
            </w:pPr>
            <w:r>
              <w:rPr>
                <w:sz w:val="20"/>
              </w:rPr>
              <w:t xml:space="preserve">Zużyte baterie </w:t>
            </w:r>
            <w:r w:rsidR="003E0B18">
              <w:rPr>
                <w:sz w:val="20"/>
              </w:rPr>
              <w:t xml:space="preserve">                   /odbiór z PSZOK, szkół                       i Urzędu Gminy/</w:t>
            </w:r>
            <w:r>
              <w:rPr>
                <w:sz w:val="20"/>
              </w:rPr>
              <w:t xml:space="preserve">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0F048ED8" w14:textId="77777777" w:rsidR="00683B5D" w:rsidRDefault="008D3347">
            <w:pPr>
              <w:spacing w:after="0" w:line="259" w:lineRule="auto"/>
              <w:ind w:left="0" w:right="66" w:firstLine="0"/>
              <w:jc w:val="center"/>
            </w:pPr>
            <w:r>
              <w:rPr>
                <w:b/>
                <w:sz w:val="20"/>
              </w:rPr>
              <w:t xml:space="preserve">15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CE89B5B" w14:textId="0F0FC4B9" w:rsidR="00683B5D" w:rsidRDefault="00BB40A4">
            <w:pPr>
              <w:spacing w:after="0" w:line="259" w:lineRule="auto"/>
              <w:ind w:left="0" w:right="63" w:firstLine="0"/>
              <w:jc w:val="center"/>
            </w:pPr>
            <w:r>
              <w:t>2</w:t>
            </w:r>
          </w:p>
        </w:tc>
        <w:tc>
          <w:tcPr>
            <w:tcW w:w="1551" w:type="dxa"/>
            <w:tcBorders>
              <w:top w:val="single" w:sz="4" w:space="0" w:color="000000"/>
              <w:left w:val="single" w:sz="4" w:space="0" w:color="000000"/>
              <w:bottom w:val="single" w:sz="4" w:space="0" w:color="000000"/>
              <w:right w:val="single" w:sz="4" w:space="0" w:color="000000"/>
            </w:tcBorders>
            <w:vAlign w:val="center"/>
          </w:tcPr>
          <w:p w14:paraId="429CD650" w14:textId="55B7BE38"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15D69641"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644EF143"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438A7347" w14:textId="77777777" w:rsidR="00683B5D" w:rsidRDefault="008D3347">
            <w:pPr>
              <w:spacing w:after="0" w:line="259" w:lineRule="auto"/>
              <w:ind w:left="0" w:right="26" w:firstLine="0"/>
              <w:jc w:val="center"/>
            </w:pPr>
            <w:r>
              <w:rPr>
                <w:b/>
                <w:sz w:val="20"/>
              </w:rPr>
              <w:t xml:space="preserve">  </w:t>
            </w:r>
          </w:p>
        </w:tc>
      </w:tr>
      <w:tr w:rsidR="00683B5D" w14:paraId="58C81CE0" w14:textId="77777777" w:rsidTr="00F07560">
        <w:trPr>
          <w:trHeight w:val="303"/>
        </w:trPr>
        <w:tc>
          <w:tcPr>
            <w:tcW w:w="395" w:type="dxa"/>
            <w:tcBorders>
              <w:top w:val="single" w:sz="4" w:space="0" w:color="000000"/>
              <w:left w:val="single" w:sz="4" w:space="0" w:color="000000"/>
              <w:bottom w:val="single" w:sz="4" w:space="0" w:color="000000"/>
              <w:right w:val="single" w:sz="4" w:space="0" w:color="000000"/>
            </w:tcBorders>
            <w:vAlign w:val="center"/>
          </w:tcPr>
          <w:p w14:paraId="7A1BF4ED" w14:textId="563A115B" w:rsidR="00683B5D" w:rsidRDefault="00790D51">
            <w:pPr>
              <w:spacing w:after="0" w:line="259" w:lineRule="auto"/>
              <w:ind w:left="1" w:right="0" w:firstLine="0"/>
            </w:pPr>
            <w:r>
              <w:rPr>
                <w:b/>
                <w:sz w:val="20"/>
              </w:rPr>
              <w:t>24</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tcPr>
          <w:p w14:paraId="1D90272E" w14:textId="17A0FC47" w:rsidR="00683B5D" w:rsidRDefault="008D3347">
            <w:pPr>
              <w:spacing w:after="0" w:line="259" w:lineRule="auto"/>
              <w:ind w:left="0" w:right="0" w:firstLine="0"/>
              <w:jc w:val="left"/>
            </w:pPr>
            <w:r>
              <w:rPr>
                <w:sz w:val="20"/>
              </w:rPr>
              <w:t>Przetermi</w:t>
            </w:r>
            <w:r w:rsidR="00B47F8C">
              <w:rPr>
                <w:sz w:val="20"/>
              </w:rPr>
              <w:t>nowane leki</w:t>
            </w:r>
            <w:r w:rsidR="003E0B18">
              <w:rPr>
                <w:sz w:val="20"/>
              </w:rPr>
              <w:t xml:space="preserve">                  </w:t>
            </w:r>
            <w:r w:rsidR="00B47F8C">
              <w:rPr>
                <w:sz w:val="20"/>
              </w:rPr>
              <w:t xml:space="preserve"> </w:t>
            </w:r>
            <w:r w:rsidR="003E0B18">
              <w:rPr>
                <w:sz w:val="20"/>
              </w:rPr>
              <w:t>/odbiór z PSZOK</w:t>
            </w:r>
            <w:r w:rsidR="00E913D5">
              <w:rPr>
                <w:sz w:val="20"/>
              </w:rPr>
              <w:t xml:space="preserve"> i aptek</w:t>
            </w:r>
            <w:r w:rsidR="003E0B18">
              <w:rPr>
                <w:sz w:val="20"/>
              </w:rPr>
              <w:t>/</w:t>
            </w:r>
            <w:r w:rsidR="00B47F8C">
              <w:rPr>
                <w:sz w:val="20"/>
              </w:rPr>
              <w:t xml:space="preserve"> </w:t>
            </w:r>
            <w:r>
              <w:rPr>
                <w:sz w:val="20"/>
              </w:rPr>
              <w:t xml:space="preserve">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3E3BC596" w14:textId="77777777" w:rsidR="00683B5D" w:rsidRDefault="008D3347">
            <w:pPr>
              <w:spacing w:after="0" w:line="259" w:lineRule="auto"/>
              <w:ind w:left="0" w:right="66" w:firstLine="0"/>
              <w:jc w:val="center"/>
            </w:pPr>
            <w:r>
              <w:rPr>
                <w:b/>
                <w:sz w:val="20"/>
              </w:rPr>
              <w:t xml:space="preserve">15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617D5F9" w14:textId="6AFA9AFC" w:rsidR="00683B5D" w:rsidRDefault="00BB40A4">
            <w:pPr>
              <w:spacing w:after="0" w:line="259" w:lineRule="auto"/>
              <w:ind w:left="0" w:right="63" w:firstLine="0"/>
              <w:jc w:val="center"/>
            </w:pPr>
            <w:r>
              <w:t>6</w:t>
            </w:r>
          </w:p>
        </w:tc>
        <w:tc>
          <w:tcPr>
            <w:tcW w:w="1551" w:type="dxa"/>
            <w:tcBorders>
              <w:top w:val="single" w:sz="4" w:space="0" w:color="000000"/>
              <w:left w:val="single" w:sz="4" w:space="0" w:color="000000"/>
              <w:bottom w:val="single" w:sz="4" w:space="0" w:color="000000"/>
              <w:right w:val="single" w:sz="4" w:space="0" w:color="000000"/>
            </w:tcBorders>
            <w:vAlign w:val="center"/>
          </w:tcPr>
          <w:p w14:paraId="2B787A10" w14:textId="5021E9E4"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47EF9207"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4CC1E4B1"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456F4573" w14:textId="77777777" w:rsidR="00683B5D" w:rsidRDefault="008D3347">
            <w:pPr>
              <w:spacing w:after="0" w:line="259" w:lineRule="auto"/>
              <w:ind w:left="0" w:right="26" w:firstLine="0"/>
              <w:jc w:val="center"/>
            </w:pPr>
            <w:r>
              <w:rPr>
                <w:b/>
                <w:sz w:val="20"/>
              </w:rPr>
              <w:t xml:space="preserve">  </w:t>
            </w:r>
          </w:p>
        </w:tc>
      </w:tr>
      <w:tr w:rsidR="00683B5D" w14:paraId="7D16E142" w14:textId="77777777" w:rsidTr="00F07560">
        <w:trPr>
          <w:trHeight w:val="251"/>
        </w:trPr>
        <w:tc>
          <w:tcPr>
            <w:tcW w:w="395" w:type="dxa"/>
            <w:tcBorders>
              <w:top w:val="single" w:sz="4" w:space="0" w:color="000000"/>
              <w:left w:val="single" w:sz="4" w:space="0" w:color="000000"/>
              <w:bottom w:val="single" w:sz="4" w:space="0" w:color="000000"/>
              <w:right w:val="single" w:sz="4" w:space="0" w:color="000000"/>
            </w:tcBorders>
            <w:vAlign w:val="center"/>
          </w:tcPr>
          <w:p w14:paraId="10089DE3" w14:textId="266B6AEC" w:rsidR="00683B5D" w:rsidRDefault="00790D51">
            <w:pPr>
              <w:spacing w:after="0" w:line="259" w:lineRule="auto"/>
              <w:ind w:left="1" w:right="0" w:firstLine="0"/>
            </w:pPr>
            <w:r>
              <w:rPr>
                <w:b/>
                <w:sz w:val="20"/>
              </w:rPr>
              <w:t>25</w:t>
            </w:r>
            <w:r w:rsidR="008D3347">
              <w:rPr>
                <w:b/>
                <w:sz w:val="20"/>
              </w:rPr>
              <w:t xml:space="preserve">. </w:t>
            </w:r>
          </w:p>
        </w:tc>
        <w:tc>
          <w:tcPr>
            <w:tcW w:w="2146" w:type="dxa"/>
            <w:tcBorders>
              <w:top w:val="single" w:sz="4" w:space="0" w:color="000000"/>
              <w:left w:val="single" w:sz="4" w:space="0" w:color="000000"/>
              <w:bottom w:val="single" w:sz="4" w:space="0" w:color="000000"/>
              <w:right w:val="single" w:sz="4" w:space="0" w:color="000000"/>
            </w:tcBorders>
            <w:vAlign w:val="center"/>
          </w:tcPr>
          <w:p w14:paraId="359DBF25" w14:textId="77777777" w:rsidR="00683B5D" w:rsidRDefault="008D3347">
            <w:pPr>
              <w:spacing w:after="0" w:line="259" w:lineRule="auto"/>
              <w:ind w:left="0" w:right="0" w:firstLine="0"/>
              <w:jc w:val="left"/>
            </w:pPr>
            <w:r>
              <w:rPr>
                <w:sz w:val="20"/>
              </w:rPr>
              <w:t xml:space="preserve">Tonery </w:t>
            </w:r>
          </w:p>
        </w:tc>
        <w:tc>
          <w:tcPr>
            <w:tcW w:w="2170" w:type="dxa"/>
            <w:gridSpan w:val="2"/>
            <w:tcBorders>
              <w:top w:val="single" w:sz="4" w:space="0" w:color="000000"/>
              <w:left w:val="single" w:sz="4" w:space="0" w:color="000000"/>
              <w:bottom w:val="single" w:sz="4" w:space="0" w:color="000000"/>
              <w:right w:val="single" w:sz="4" w:space="0" w:color="000000"/>
            </w:tcBorders>
            <w:vAlign w:val="center"/>
          </w:tcPr>
          <w:p w14:paraId="7FBAB253" w14:textId="77777777" w:rsidR="00683B5D" w:rsidRDefault="008D3347">
            <w:pPr>
              <w:spacing w:after="0" w:line="259" w:lineRule="auto"/>
              <w:ind w:left="0" w:right="66" w:firstLine="0"/>
              <w:jc w:val="center"/>
            </w:pPr>
            <w:r>
              <w:rPr>
                <w:b/>
                <w:sz w:val="20"/>
              </w:rPr>
              <w:t xml:space="preserve">30 l </w:t>
            </w:r>
          </w:p>
        </w:tc>
        <w:tc>
          <w:tcPr>
            <w:tcW w:w="1838"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85809B9" w14:textId="2B18B514"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4" w:space="0" w:color="000000"/>
              <w:right w:val="single" w:sz="4" w:space="0" w:color="000000"/>
            </w:tcBorders>
            <w:vAlign w:val="center"/>
          </w:tcPr>
          <w:p w14:paraId="2479C385" w14:textId="4229E344"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4" w:space="0" w:color="000000"/>
              <w:right w:val="single" w:sz="4" w:space="0" w:color="000000"/>
            </w:tcBorders>
            <w:vAlign w:val="center"/>
          </w:tcPr>
          <w:p w14:paraId="6E4E7977"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14:paraId="5396B441"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78DFC5A" w14:textId="77777777" w:rsidR="00683B5D" w:rsidRDefault="008D3347">
            <w:pPr>
              <w:spacing w:after="0" w:line="259" w:lineRule="auto"/>
              <w:ind w:left="0" w:right="26" w:firstLine="0"/>
              <w:jc w:val="center"/>
            </w:pPr>
            <w:r>
              <w:rPr>
                <w:b/>
                <w:sz w:val="20"/>
              </w:rPr>
              <w:t xml:space="preserve">  </w:t>
            </w:r>
          </w:p>
        </w:tc>
      </w:tr>
      <w:tr w:rsidR="00683B5D" w14:paraId="60FB2290" w14:textId="77777777" w:rsidTr="00F07560">
        <w:trPr>
          <w:trHeight w:val="991"/>
        </w:trPr>
        <w:tc>
          <w:tcPr>
            <w:tcW w:w="395" w:type="dxa"/>
            <w:tcBorders>
              <w:top w:val="single" w:sz="4" w:space="0" w:color="000000"/>
              <w:left w:val="single" w:sz="4" w:space="0" w:color="000000"/>
              <w:bottom w:val="single" w:sz="4" w:space="0" w:color="000000"/>
              <w:right w:val="single" w:sz="4" w:space="0" w:color="000000"/>
            </w:tcBorders>
            <w:vAlign w:val="center"/>
          </w:tcPr>
          <w:p w14:paraId="71CC95A3" w14:textId="2F77C473" w:rsidR="00683B5D" w:rsidRDefault="00790D51">
            <w:pPr>
              <w:spacing w:after="0" w:line="259" w:lineRule="auto"/>
              <w:ind w:left="1" w:right="0" w:firstLine="0"/>
            </w:pPr>
            <w:r>
              <w:rPr>
                <w:b/>
                <w:sz w:val="20"/>
              </w:rPr>
              <w:t>26</w:t>
            </w:r>
            <w:r w:rsidR="008D3347">
              <w:rPr>
                <w:b/>
                <w:sz w:val="20"/>
              </w:rPr>
              <w:t xml:space="preserve">. </w:t>
            </w:r>
          </w:p>
        </w:tc>
        <w:tc>
          <w:tcPr>
            <w:tcW w:w="2146" w:type="dxa"/>
            <w:tcBorders>
              <w:top w:val="single" w:sz="4" w:space="0" w:color="000000"/>
              <w:left w:val="single" w:sz="4" w:space="0" w:color="000000"/>
              <w:bottom w:val="single" w:sz="8" w:space="0" w:color="000000"/>
              <w:right w:val="single" w:sz="4" w:space="0" w:color="000000"/>
            </w:tcBorders>
          </w:tcPr>
          <w:p w14:paraId="50958760" w14:textId="77777777" w:rsidR="00683B5D" w:rsidRDefault="008D3347">
            <w:pPr>
              <w:spacing w:after="0" w:line="259" w:lineRule="auto"/>
              <w:ind w:left="0" w:right="0" w:firstLine="0"/>
              <w:jc w:val="left"/>
            </w:pPr>
            <w:r>
              <w:rPr>
                <w:sz w:val="20"/>
              </w:rPr>
              <w:t xml:space="preserve">Odpady wytworzone podczas iniekcji domowych (zużyte igły, strzykawki itp.)  </w:t>
            </w:r>
          </w:p>
        </w:tc>
        <w:tc>
          <w:tcPr>
            <w:tcW w:w="2170" w:type="dxa"/>
            <w:gridSpan w:val="2"/>
            <w:tcBorders>
              <w:top w:val="single" w:sz="4" w:space="0" w:color="000000"/>
              <w:left w:val="single" w:sz="4" w:space="0" w:color="000000"/>
              <w:bottom w:val="single" w:sz="8" w:space="0" w:color="000000"/>
              <w:right w:val="single" w:sz="4" w:space="0" w:color="000000"/>
            </w:tcBorders>
            <w:vAlign w:val="center"/>
          </w:tcPr>
          <w:p w14:paraId="13773CC7" w14:textId="77777777" w:rsidR="00683B5D" w:rsidRDefault="008D3347">
            <w:pPr>
              <w:spacing w:after="0" w:line="259" w:lineRule="auto"/>
              <w:ind w:left="0" w:right="66" w:firstLine="0"/>
              <w:jc w:val="center"/>
            </w:pPr>
            <w:r>
              <w:rPr>
                <w:b/>
                <w:sz w:val="20"/>
              </w:rPr>
              <w:t xml:space="preserve">15 l </w:t>
            </w:r>
          </w:p>
        </w:tc>
        <w:tc>
          <w:tcPr>
            <w:tcW w:w="1838" w:type="dxa"/>
            <w:tcBorders>
              <w:top w:val="single" w:sz="4" w:space="0" w:color="000000"/>
              <w:left w:val="single" w:sz="4" w:space="0" w:color="000000"/>
              <w:bottom w:val="single" w:sz="8" w:space="0" w:color="000000"/>
              <w:right w:val="single" w:sz="4" w:space="0" w:color="000000"/>
            </w:tcBorders>
            <w:shd w:val="clear" w:color="auto" w:fill="D0CECE"/>
            <w:vAlign w:val="center"/>
          </w:tcPr>
          <w:p w14:paraId="60635C08" w14:textId="6DE779BC" w:rsidR="00683B5D" w:rsidRDefault="00BB40A4">
            <w:pPr>
              <w:spacing w:after="0" w:line="259" w:lineRule="auto"/>
              <w:ind w:left="0" w:right="63" w:firstLine="0"/>
              <w:jc w:val="center"/>
            </w:pPr>
            <w:r>
              <w:t>1</w:t>
            </w:r>
          </w:p>
        </w:tc>
        <w:tc>
          <w:tcPr>
            <w:tcW w:w="1551" w:type="dxa"/>
            <w:tcBorders>
              <w:top w:val="single" w:sz="4" w:space="0" w:color="000000"/>
              <w:left w:val="single" w:sz="4" w:space="0" w:color="000000"/>
              <w:bottom w:val="single" w:sz="8" w:space="0" w:color="000000"/>
              <w:right w:val="single" w:sz="4" w:space="0" w:color="000000"/>
            </w:tcBorders>
            <w:vAlign w:val="center"/>
          </w:tcPr>
          <w:p w14:paraId="5ECE9285" w14:textId="1920728F" w:rsidR="00683B5D" w:rsidRDefault="00683B5D">
            <w:pPr>
              <w:spacing w:after="0" w:line="259" w:lineRule="auto"/>
              <w:ind w:left="0" w:right="22" w:firstLine="0"/>
              <w:jc w:val="center"/>
            </w:pPr>
          </w:p>
        </w:tc>
        <w:tc>
          <w:tcPr>
            <w:tcW w:w="1129" w:type="dxa"/>
            <w:tcBorders>
              <w:top w:val="single" w:sz="4" w:space="0" w:color="000000"/>
              <w:left w:val="single" w:sz="4" w:space="0" w:color="000000"/>
              <w:bottom w:val="single" w:sz="8" w:space="0" w:color="000000"/>
              <w:right w:val="single" w:sz="4" w:space="0" w:color="000000"/>
            </w:tcBorders>
            <w:vAlign w:val="center"/>
          </w:tcPr>
          <w:p w14:paraId="35D7DC92" w14:textId="77777777" w:rsidR="00683B5D" w:rsidRDefault="008D3347">
            <w:pPr>
              <w:spacing w:after="0" w:line="259" w:lineRule="auto"/>
              <w:ind w:left="0" w:right="26" w:firstLine="0"/>
              <w:jc w:val="center"/>
            </w:pPr>
            <w:r>
              <w:rPr>
                <w:b/>
                <w:sz w:val="20"/>
              </w:rPr>
              <w:t xml:space="preserve">  </w:t>
            </w:r>
          </w:p>
        </w:tc>
        <w:tc>
          <w:tcPr>
            <w:tcW w:w="1119" w:type="dxa"/>
            <w:tcBorders>
              <w:top w:val="single" w:sz="4" w:space="0" w:color="000000"/>
              <w:left w:val="single" w:sz="4" w:space="0" w:color="000000"/>
              <w:bottom w:val="single" w:sz="8" w:space="0" w:color="000000"/>
              <w:right w:val="single" w:sz="4" w:space="0" w:color="000000"/>
            </w:tcBorders>
            <w:vAlign w:val="center"/>
          </w:tcPr>
          <w:p w14:paraId="3535A83A" w14:textId="77777777" w:rsidR="00683B5D" w:rsidRDefault="008D3347">
            <w:pPr>
              <w:spacing w:after="0" w:line="259" w:lineRule="auto"/>
              <w:ind w:left="0" w:right="22" w:firstLine="0"/>
              <w:jc w:val="center"/>
            </w:pPr>
            <w:r>
              <w:rPr>
                <w:b/>
                <w:sz w:val="20"/>
              </w:rPr>
              <w:t xml:space="preserve">  </w:t>
            </w:r>
          </w:p>
        </w:tc>
        <w:tc>
          <w:tcPr>
            <w:tcW w:w="848" w:type="dxa"/>
            <w:tcBorders>
              <w:top w:val="single" w:sz="4" w:space="0" w:color="000000"/>
              <w:left w:val="single" w:sz="4" w:space="0" w:color="000000"/>
              <w:bottom w:val="single" w:sz="8" w:space="0" w:color="000000"/>
              <w:right w:val="single" w:sz="4" w:space="0" w:color="000000"/>
            </w:tcBorders>
            <w:vAlign w:val="center"/>
          </w:tcPr>
          <w:p w14:paraId="66839515" w14:textId="77777777" w:rsidR="00683B5D" w:rsidRDefault="008D3347">
            <w:pPr>
              <w:spacing w:after="0" w:line="259" w:lineRule="auto"/>
              <w:ind w:left="0" w:right="26" w:firstLine="0"/>
              <w:jc w:val="center"/>
            </w:pPr>
            <w:r>
              <w:rPr>
                <w:b/>
                <w:sz w:val="20"/>
              </w:rPr>
              <w:t xml:space="preserve">  </w:t>
            </w:r>
          </w:p>
        </w:tc>
      </w:tr>
      <w:tr w:rsidR="00683B5D" w14:paraId="3FC4C07B" w14:textId="77777777" w:rsidTr="00F07560">
        <w:trPr>
          <w:trHeight w:val="720"/>
        </w:trPr>
        <w:tc>
          <w:tcPr>
            <w:tcW w:w="395" w:type="dxa"/>
            <w:tcBorders>
              <w:top w:val="single" w:sz="4" w:space="0" w:color="000000"/>
              <w:left w:val="nil"/>
              <w:bottom w:val="nil"/>
              <w:right w:val="single" w:sz="8" w:space="0" w:color="000000"/>
            </w:tcBorders>
            <w:vAlign w:val="center"/>
          </w:tcPr>
          <w:p w14:paraId="1D69E9A6" w14:textId="77777777" w:rsidR="00683B5D" w:rsidRDefault="008D3347">
            <w:pPr>
              <w:spacing w:after="0" w:line="259" w:lineRule="auto"/>
              <w:ind w:left="0" w:right="29" w:firstLine="0"/>
              <w:jc w:val="center"/>
            </w:pPr>
            <w:r>
              <w:rPr>
                <w:b/>
                <w:sz w:val="20"/>
              </w:rPr>
              <w:t xml:space="preserve"> </w:t>
            </w:r>
          </w:p>
        </w:tc>
        <w:tc>
          <w:tcPr>
            <w:tcW w:w="4316" w:type="dxa"/>
            <w:gridSpan w:val="3"/>
            <w:tcBorders>
              <w:top w:val="single" w:sz="8" w:space="0" w:color="000000"/>
              <w:left w:val="single" w:sz="8" w:space="0" w:color="000000"/>
              <w:bottom w:val="single" w:sz="8" w:space="0" w:color="000000"/>
              <w:right w:val="single" w:sz="4" w:space="0" w:color="000000"/>
            </w:tcBorders>
            <w:shd w:val="clear" w:color="auto" w:fill="D0CECE"/>
            <w:vAlign w:val="center"/>
          </w:tcPr>
          <w:p w14:paraId="03353809" w14:textId="77777777" w:rsidR="00683B5D" w:rsidRDefault="008D3347">
            <w:pPr>
              <w:spacing w:after="0" w:line="259" w:lineRule="auto"/>
              <w:ind w:left="0" w:right="74" w:firstLine="0"/>
              <w:jc w:val="center"/>
            </w:pPr>
            <w:r>
              <w:rPr>
                <w:b/>
                <w:sz w:val="20"/>
              </w:rPr>
              <w:t xml:space="preserve">Suma: </w:t>
            </w:r>
          </w:p>
        </w:tc>
        <w:tc>
          <w:tcPr>
            <w:tcW w:w="1838" w:type="dxa"/>
            <w:tcBorders>
              <w:top w:val="single" w:sz="8" w:space="0" w:color="000000"/>
              <w:left w:val="single" w:sz="4" w:space="0" w:color="000000"/>
              <w:bottom w:val="single" w:sz="8" w:space="0" w:color="000000"/>
              <w:right w:val="single" w:sz="4" w:space="0" w:color="000000"/>
            </w:tcBorders>
            <w:shd w:val="clear" w:color="auto" w:fill="D0CECE"/>
            <w:vAlign w:val="center"/>
          </w:tcPr>
          <w:p w14:paraId="2BB3639F" w14:textId="1D56DDA8" w:rsidR="00683B5D" w:rsidRDefault="005202EB" w:rsidP="00BB40A4">
            <w:pPr>
              <w:spacing w:after="0" w:line="259" w:lineRule="auto"/>
              <w:ind w:left="0" w:right="63" w:firstLine="0"/>
              <w:jc w:val="center"/>
            </w:pPr>
            <w:r>
              <w:t>65</w:t>
            </w:r>
          </w:p>
        </w:tc>
        <w:tc>
          <w:tcPr>
            <w:tcW w:w="1551" w:type="dxa"/>
            <w:tcBorders>
              <w:top w:val="single" w:sz="8" w:space="0" w:color="000000"/>
              <w:left w:val="single" w:sz="4" w:space="0" w:color="000000"/>
              <w:bottom w:val="single" w:sz="8" w:space="0" w:color="000000"/>
              <w:right w:val="single" w:sz="4" w:space="0" w:color="000000"/>
            </w:tcBorders>
            <w:shd w:val="clear" w:color="auto" w:fill="D0CECE"/>
            <w:vAlign w:val="center"/>
          </w:tcPr>
          <w:p w14:paraId="1C01A701" w14:textId="77777777" w:rsidR="00683B5D" w:rsidRDefault="008D3347">
            <w:pPr>
              <w:spacing w:after="0" w:line="259" w:lineRule="auto"/>
              <w:ind w:left="0" w:right="22" w:firstLine="0"/>
              <w:jc w:val="center"/>
            </w:pPr>
            <w:r>
              <w:rPr>
                <w:b/>
                <w:sz w:val="20"/>
              </w:rPr>
              <w:t xml:space="preserve">  </w:t>
            </w:r>
          </w:p>
        </w:tc>
        <w:tc>
          <w:tcPr>
            <w:tcW w:w="1129" w:type="dxa"/>
            <w:tcBorders>
              <w:top w:val="single" w:sz="8" w:space="0" w:color="000000"/>
              <w:left w:val="single" w:sz="4" w:space="0" w:color="000000"/>
              <w:bottom w:val="single" w:sz="8" w:space="0" w:color="000000"/>
              <w:right w:val="single" w:sz="4" w:space="0" w:color="000000"/>
            </w:tcBorders>
            <w:shd w:val="clear" w:color="auto" w:fill="D0CECE"/>
            <w:vAlign w:val="center"/>
          </w:tcPr>
          <w:p w14:paraId="06708C7C" w14:textId="77777777" w:rsidR="00683B5D" w:rsidRDefault="008D3347">
            <w:pPr>
              <w:spacing w:after="0" w:line="259" w:lineRule="auto"/>
              <w:ind w:left="0" w:right="26" w:firstLine="0"/>
              <w:jc w:val="center"/>
            </w:pPr>
            <w:r>
              <w:rPr>
                <w:b/>
                <w:sz w:val="20"/>
              </w:rPr>
              <w:t xml:space="preserve">  </w:t>
            </w:r>
          </w:p>
        </w:tc>
        <w:tc>
          <w:tcPr>
            <w:tcW w:w="1119" w:type="dxa"/>
            <w:tcBorders>
              <w:top w:val="single" w:sz="8" w:space="0" w:color="000000"/>
              <w:left w:val="single" w:sz="4" w:space="0" w:color="000000"/>
              <w:bottom w:val="single" w:sz="8" w:space="0" w:color="000000"/>
              <w:right w:val="single" w:sz="4" w:space="0" w:color="000000"/>
            </w:tcBorders>
            <w:shd w:val="clear" w:color="auto" w:fill="D0CECE"/>
            <w:vAlign w:val="center"/>
          </w:tcPr>
          <w:p w14:paraId="26CA3097" w14:textId="77777777" w:rsidR="00683B5D" w:rsidRDefault="008D3347">
            <w:pPr>
              <w:spacing w:after="0" w:line="259" w:lineRule="auto"/>
              <w:ind w:left="0" w:right="22" w:firstLine="0"/>
              <w:jc w:val="center"/>
            </w:pPr>
            <w:r>
              <w:rPr>
                <w:b/>
                <w:sz w:val="20"/>
              </w:rPr>
              <w:t xml:space="preserve">  </w:t>
            </w:r>
          </w:p>
        </w:tc>
        <w:tc>
          <w:tcPr>
            <w:tcW w:w="848" w:type="dxa"/>
            <w:tcBorders>
              <w:top w:val="single" w:sz="8" w:space="0" w:color="000000"/>
              <w:left w:val="single" w:sz="4" w:space="0" w:color="000000"/>
              <w:bottom w:val="single" w:sz="8" w:space="0" w:color="000000"/>
              <w:right w:val="single" w:sz="8" w:space="0" w:color="000000"/>
            </w:tcBorders>
            <w:vAlign w:val="center"/>
          </w:tcPr>
          <w:p w14:paraId="35B6C588" w14:textId="77777777" w:rsidR="00683B5D" w:rsidRDefault="008D3347">
            <w:pPr>
              <w:spacing w:after="0" w:line="259" w:lineRule="auto"/>
              <w:ind w:left="0" w:right="26" w:firstLine="0"/>
              <w:jc w:val="center"/>
            </w:pPr>
            <w:r>
              <w:rPr>
                <w:b/>
                <w:sz w:val="20"/>
              </w:rPr>
              <w:t xml:space="preserve">  </w:t>
            </w:r>
          </w:p>
        </w:tc>
      </w:tr>
    </w:tbl>
    <w:p w14:paraId="7A1912DC" w14:textId="77777777" w:rsidR="00683B5D" w:rsidRDefault="008D3347">
      <w:pPr>
        <w:spacing w:after="158" w:line="259" w:lineRule="auto"/>
        <w:ind w:left="749" w:right="0" w:firstLine="0"/>
      </w:pPr>
      <w:r>
        <w:t xml:space="preserve"> </w:t>
      </w:r>
    </w:p>
    <w:p w14:paraId="2EF57C82" w14:textId="77777777" w:rsidR="00683B5D" w:rsidRDefault="008D3347">
      <w:pPr>
        <w:spacing w:after="0" w:line="259" w:lineRule="auto"/>
        <w:ind w:left="749" w:right="0" w:firstLine="0"/>
      </w:pPr>
      <w:r>
        <w:t xml:space="preserve"> </w:t>
      </w:r>
    </w:p>
    <w:p w14:paraId="1AB64100" w14:textId="77777777" w:rsidR="00683B5D" w:rsidRDefault="008D3347">
      <w:pPr>
        <w:spacing w:after="4" w:line="259" w:lineRule="auto"/>
        <w:ind w:left="120" w:right="0" w:hanging="10"/>
        <w:jc w:val="left"/>
      </w:pPr>
      <w:r>
        <w:rPr>
          <w:i/>
        </w:rPr>
        <w:t xml:space="preserve">Tabela nr 3 - Łączna wartość przedmiotu zamówienia </w:t>
      </w:r>
    </w:p>
    <w:tbl>
      <w:tblPr>
        <w:tblStyle w:val="TableGrid"/>
        <w:tblW w:w="11196" w:type="dxa"/>
        <w:tblInd w:w="43" w:type="dxa"/>
        <w:tblCellMar>
          <w:top w:w="163" w:type="dxa"/>
          <w:left w:w="67" w:type="dxa"/>
          <w:bottom w:w="6" w:type="dxa"/>
          <w:right w:w="49" w:type="dxa"/>
        </w:tblCellMar>
        <w:tblLook w:val="04A0" w:firstRow="1" w:lastRow="0" w:firstColumn="1" w:lastColumn="0" w:noHBand="0" w:noVBand="1"/>
      </w:tblPr>
      <w:tblGrid>
        <w:gridCol w:w="425"/>
        <w:gridCol w:w="4816"/>
        <w:gridCol w:w="2133"/>
        <w:gridCol w:w="1837"/>
        <w:gridCol w:w="1985"/>
      </w:tblGrid>
      <w:tr w:rsidR="00683B5D" w14:paraId="29A410F3" w14:textId="77777777">
        <w:trPr>
          <w:trHeight w:val="689"/>
        </w:trPr>
        <w:tc>
          <w:tcPr>
            <w:tcW w:w="425"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5CE85233" w14:textId="77777777" w:rsidR="00683B5D" w:rsidRDefault="008D3347">
            <w:pPr>
              <w:spacing w:after="0" w:line="259" w:lineRule="auto"/>
              <w:ind w:left="19" w:right="0" w:firstLine="0"/>
              <w:jc w:val="left"/>
            </w:pPr>
            <w:r>
              <w:rPr>
                <w:b/>
                <w:sz w:val="20"/>
              </w:rPr>
              <w:t xml:space="preserve">Lp. </w:t>
            </w:r>
          </w:p>
        </w:tc>
        <w:tc>
          <w:tcPr>
            <w:tcW w:w="4816"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57A64704" w14:textId="77777777" w:rsidR="00683B5D" w:rsidRDefault="008D3347">
            <w:pPr>
              <w:spacing w:after="0" w:line="259" w:lineRule="auto"/>
              <w:ind w:left="0" w:right="20" w:firstLine="0"/>
              <w:jc w:val="center"/>
            </w:pPr>
            <w:r>
              <w:rPr>
                <w:b/>
                <w:sz w:val="20"/>
              </w:rPr>
              <w:t xml:space="preserve">Zadanie </w:t>
            </w:r>
          </w:p>
        </w:tc>
        <w:tc>
          <w:tcPr>
            <w:tcW w:w="2133"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20FF5226" w14:textId="77777777" w:rsidR="00683B5D" w:rsidRDefault="008D3347">
            <w:pPr>
              <w:spacing w:after="0" w:line="259" w:lineRule="auto"/>
              <w:ind w:left="0" w:right="15" w:firstLine="0"/>
              <w:jc w:val="center"/>
            </w:pPr>
            <w:r>
              <w:rPr>
                <w:b/>
                <w:sz w:val="20"/>
              </w:rPr>
              <w:t xml:space="preserve">Wartość netto </w:t>
            </w:r>
          </w:p>
        </w:tc>
        <w:tc>
          <w:tcPr>
            <w:tcW w:w="1837"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7DFF52A5" w14:textId="77777777" w:rsidR="00683B5D" w:rsidRDefault="008D3347">
            <w:pPr>
              <w:spacing w:after="0" w:line="259" w:lineRule="auto"/>
              <w:ind w:left="0" w:right="20" w:firstLine="0"/>
              <w:jc w:val="center"/>
            </w:pPr>
            <w:r>
              <w:rPr>
                <w:b/>
                <w:sz w:val="20"/>
              </w:rPr>
              <w:t xml:space="preserve">VAT </w:t>
            </w:r>
          </w:p>
        </w:tc>
        <w:tc>
          <w:tcPr>
            <w:tcW w:w="1985" w:type="dxa"/>
            <w:tcBorders>
              <w:top w:val="single" w:sz="8" w:space="0" w:color="000000"/>
              <w:left w:val="single" w:sz="8" w:space="0" w:color="000000"/>
              <w:bottom w:val="single" w:sz="8" w:space="0" w:color="000000"/>
              <w:right w:val="single" w:sz="8" w:space="0" w:color="000000"/>
            </w:tcBorders>
            <w:shd w:val="clear" w:color="auto" w:fill="D0CECE"/>
            <w:vAlign w:val="center"/>
          </w:tcPr>
          <w:p w14:paraId="471271C9" w14:textId="77777777" w:rsidR="00683B5D" w:rsidRDefault="008D3347">
            <w:pPr>
              <w:spacing w:after="0" w:line="259" w:lineRule="auto"/>
              <w:ind w:left="0" w:right="15" w:firstLine="0"/>
              <w:jc w:val="center"/>
            </w:pPr>
            <w:r>
              <w:rPr>
                <w:b/>
                <w:sz w:val="20"/>
              </w:rPr>
              <w:t xml:space="preserve">Brutto </w:t>
            </w:r>
          </w:p>
        </w:tc>
      </w:tr>
      <w:tr w:rsidR="00683B5D" w14:paraId="04E57198" w14:textId="77777777">
        <w:trPr>
          <w:trHeight w:val="720"/>
        </w:trPr>
        <w:tc>
          <w:tcPr>
            <w:tcW w:w="425" w:type="dxa"/>
            <w:tcBorders>
              <w:top w:val="single" w:sz="8" w:space="0" w:color="000000"/>
              <w:left w:val="single" w:sz="4" w:space="0" w:color="000000"/>
              <w:bottom w:val="single" w:sz="4" w:space="0" w:color="000000"/>
              <w:right w:val="single" w:sz="4" w:space="0" w:color="000000"/>
            </w:tcBorders>
            <w:vAlign w:val="center"/>
          </w:tcPr>
          <w:p w14:paraId="162B0775" w14:textId="77777777" w:rsidR="00683B5D" w:rsidRDefault="008D3347">
            <w:pPr>
              <w:spacing w:after="0" w:line="259" w:lineRule="auto"/>
              <w:ind w:left="65" w:right="0" w:firstLine="0"/>
              <w:jc w:val="left"/>
            </w:pPr>
            <w:r>
              <w:rPr>
                <w:b/>
                <w:sz w:val="20"/>
              </w:rPr>
              <w:t xml:space="preserve">1. </w:t>
            </w:r>
          </w:p>
        </w:tc>
        <w:tc>
          <w:tcPr>
            <w:tcW w:w="4816" w:type="dxa"/>
            <w:tcBorders>
              <w:top w:val="single" w:sz="8" w:space="0" w:color="000000"/>
              <w:left w:val="single" w:sz="4" w:space="0" w:color="000000"/>
              <w:bottom w:val="single" w:sz="4" w:space="0" w:color="000000"/>
              <w:right w:val="single" w:sz="4" w:space="0" w:color="000000"/>
            </w:tcBorders>
            <w:vAlign w:val="center"/>
          </w:tcPr>
          <w:p w14:paraId="0BC9CA6E" w14:textId="77777777" w:rsidR="00683B5D" w:rsidRDefault="008D3347">
            <w:pPr>
              <w:spacing w:after="0" w:line="259" w:lineRule="auto"/>
              <w:ind w:left="0" w:right="0" w:firstLine="0"/>
              <w:jc w:val="center"/>
            </w:pPr>
            <w:r>
              <w:rPr>
                <w:sz w:val="20"/>
              </w:rPr>
              <w:t xml:space="preserve">Tabela nr 1 odbiór odpadów komunalnych od właścicieli nieruchomości zamieszkałych </w:t>
            </w:r>
          </w:p>
        </w:tc>
        <w:tc>
          <w:tcPr>
            <w:tcW w:w="2133" w:type="dxa"/>
            <w:tcBorders>
              <w:top w:val="single" w:sz="8" w:space="0" w:color="000000"/>
              <w:left w:val="single" w:sz="4" w:space="0" w:color="000000"/>
              <w:bottom w:val="single" w:sz="4" w:space="0" w:color="000000"/>
              <w:right w:val="single" w:sz="4" w:space="0" w:color="000000"/>
            </w:tcBorders>
            <w:vAlign w:val="bottom"/>
          </w:tcPr>
          <w:p w14:paraId="576796E8" w14:textId="77777777" w:rsidR="00683B5D" w:rsidRDefault="008D3347">
            <w:pPr>
              <w:spacing w:after="0" w:line="259" w:lineRule="auto"/>
              <w:ind w:left="7" w:right="0" w:firstLine="0"/>
              <w:jc w:val="left"/>
            </w:pPr>
            <w:r>
              <w:t xml:space="preserve">  </w:t>
            </w:r>
          </w:p>
        </w:tc>
        <w:tc>
          <w:tcPr>
            <w:tcW w:w="1837" w:type="dxa"/>
            <w:tcBorders>
              <w:top w:val="single" w:sz="8" w:space="0" w:color="000000"/>
              <w:left w:val="single" w:sz="4" w:space="0" w:color="000000"/>
              <w:bottom w:val="single" w:sz="4" w:space="0" w:color="000000"/>
              <w:right w:val="single" w:sz="4" w:space="0" w:color="000000"/>
            </w:tcBorders>
            <w:vAlign w:val="bottom"/>
          </w:tcPr>
          <w:p w14:paraId="3C151DEB" w14:textId="77777777" w:rsidR="00683B5D" w:rsidRDefault="008D3347">
            <w:pPr>
              <w:spacing w:after="0" w:line="259" w:lineRule="auto"/>
              <w:ind w:left="1" w:right="0" w:firstLine="0"/>
              <w:jc w:val="left"/>
            </w:pPr>
            <w:r>
              <w:t xml:space="preserve">  </w:t>
            </w:r>
          </w:p>
        </w:tc>
        <w:tc>
          <w:tcPr>
            <w:tcW w:w="1985" w:type="dxa"/>
            <w:tcBorders>
              <w:top w:val="single" w:sz="8" w:space="0" w:color="000000"/>
              <w:left w:val="single" w:sz="4" w:space="0" w:color="000000"/>
              <w:bottom w:val="single" w:sz="4" w:space="0" w:color="000000"/>
              <w:right w:val="single" w:sz="4" w:space="0" w:color="000000"/>
            </w:tcBorders>
            <w:vAlign w:val="bottom"/>
          </w:tcPr>
          <w:p w14:paraId="11299FD5" w14:textId="77777777" w:rsidR="00683B5D" w:rsidRDefault="008D3347">
            <w:pPr>
              <w:spacing w:after="0" w:line="259" w:lineRule="auto"/>
              <w:ind w:left="5" w:right="0" w:firstLine="0"/>
              <w:jc w:val="left"/>
            </w:pPr>
            <w:r>
              <w:t xml:space="preserve">  </w:t>
            </w:r>
          </w:p>
        </w:tc>
      </w:tr>
      <w:tr w:rsidR="00683B5D" w14:paraId="5AD47745" w14:textId="77777777">
        <w:trPr>
          <w:trHeight w:val="719"/>
        </w:trPr>
        <w:tc>
          <w:tcPr>
            <w:tcW w:w="425" w:type="dxa"/>
            <w:tcBorders>
              <w:top w:val="single" w:sz="4" w:space="0" w:color="000000"/>
              <w:left w:val="single" w:sz="4" w:space="0" w:color="000000"/>
              <w:bottom w:val="single" w:sz="4" w:space="0" w:color="000000"/>
              <w:right w:val="single" w:sz="4" w:space="0" w:color="000000"/>
            </w:tcBorders>
            <w:vAlign w:val="center"/>
          </w:tcPr>
          <w:p w14:paraId="71438512" w14:textId="77777777" w:rsidR="00683B5D" w:rsidRDefault="008D3347">
            <w:pPr>
              <w:spacing w:after="0" w:line="259" w:lineRule="auto"/>
              <w:ind w:left="65" w:right="0" w:firstLine="0"/>
              <w:jc w:val="left"/>
            </w:pPr>
            <w:r>
              <w:rPr>
                <w:b/>
                <w:sz w:val="20"/>
              </w:rPr>
              <w:t xml:space="preserve">2. </w:t>
            </w:r>
          </w:p>
        </w:tc>
        <w:tc>
          <w:tcPr>
            <w:tcW w:w="4816" w:type="dxa"/>
            <w:tcBorders>
              <w:top w:val="single" w:sz="4" w:space="0" w:color="000000"/>
              <w:left w:val="single" w:sz="4" w:space="0" w:color="000000"/>
              <w:bottom w:val="single" w:sz="8" w:space="0" w:color="000000"/>
              <w:right w:val="single" w:sz="4" w:space="0" w:color="000000"/>
            </w:tcBorders>
            <w:vAlign w:val="center"/>
          </w:tcPr>
          <w:p w14:paraId="4654EDDD" w14:textId="77777777" w:rsidR="00683B5D" w:rsidRDefault="008D3347">
            <w:pPr>
              <w:spacing w:after="0" w:line="259" w:lineRule="auto"/>
              <w:ind w:left="0" w:right="20" w:firstLine="0"/>
              <w:jc w:val="center"/>
            </w:pPr>
            <w:r>
              <w:rPr>
                <w:sz w:val="20"/>
              </w:rPr>
              <w:t xml:space="preserve">Tabela nr 2 odbiór odpadów komunalnych z PSZOK-u </w:t>
            </w:r>
          </w:p>
        </w:tc>
        <w:tc>
          <w:tcPr>
            <w:tcW w:w="2133" w:type="dxa"/>
            <w:tcBorders>
              <w:top w:val="single" w:sz="4" w:space="0" w:color="000000"/>
              <w:left w:val="single" w:sz="4" w:space="0" w:color="000000"/>
              <w:bottom w:val="single" w:sz="8" w:space="0" w:color="000000"/>
              <w:right w:val="single" w:sz="4" w:space="0" w:color="000000"/>
            </w:tcBorders>
            <w:vAlign w:val="bottom"/>
          </w:tcPr>
          <w:p w14:paraId="43360789" w14:textId="77777777" w:rsidR="00683B5D" w:rsidRDefault="008D3347">
            <w:pPr>
              <w:spacing w:after="0" w:line="259" w:lineRule="auto"/>
              <w:ind w:left="7" w:right="0" w:firstLine="0"/>
              <w:jc w:val="left"/>
            </w:pPr>
            <w:r>
              <w:t xml:space="preserve">  </w:t>
            </w:r>
          </w:p>
        </w:tc>
        <w:tc>
          <w:tcPr>
            <w:tcW w:w="1837" w:type="dxa"/>
            <w:tcBorders>
              <w:top w:val="single" w:sz="4" w:space="0" w:color="000000"/>
              <w:left w:val="single" w:sz="4" w:space="0" w:color="000000"/>
              <w:bottom w:val="single" w:sz="8" w:space="0" w:color="000000"/>
              <w:right w:val="single" w:sz="4" w:space="0" w:color="000000"/>
            </w:tcBorders>
            <w:vAlign w:val="bottom"/>
          </w:tcPr>
          <w:p w14:paraId="0ACBDADB" w14:textId="77777777" w:rsidR="00683B5D" w:rsidRDefault="008D3347">
            <w:pPr>
              <w:spacing w:after="0" w:line="259" w:lineRule="auto"/>
              <w:ind w:left="1" w:right="0" w:firstLine="0"/>
              <w:jc w:val="left"/>
            </w:pPr>
            <w:r>
              <w:t xml:space="preserve">  </w:t>
            </w:r>
          </w:p>
        </w:tc>
        <w:tc>
          <w:tcPr>
            <w:tcW w:w="1985" w:type="dxa"/>
            <w:tcBorders>
              <w:top w:val="single" w:sz="4" w:space="0" w:color="000000"/>
              <w:left w:val="single" w:sz="4" w:space="0" w:color="000000"/>
              <w:bottom w:val="single" w:sz="8" w:space="0" w:color="000000"/>
              <w:right w:val="single" w:sz="4" w:space="0" w:color="000000"/>
            </w:tcBorders>
            <w:vAlign w:val="bottom"/>
          </w:tcPr>
          <w:p w14:paraId="4997ACFE" w14:textId="77777777" w:rsidR="00683B5D" w:rsidRDefault="008D3347">
            <w:pPr>
              <w:spacing w:after="0" w:line="259" w:lineRule="auto"/>
              <w:ind w:left="5" w:right="0" w:firstLine="0"/>
              <w:jc w:val="left"/>
            </w:pPr>
            <w:r>
              <w:t xml:space="preserve">  </w:t>
            </w:r>
          </w:p>
        </w:tc>
      </w:tr>
      <w:tr w:rsidR="00683B5D" w14:paraId="60297472" w14:textId="77777777">
        <w:trPr>
          <w:trHeight w:val="719"/>
        </w:trPr>
        <w:tc>
          <w:tcPr>
            <w:tcW w:w="425" w:type="dxa"/>
            <w:tcBorders>
              <w:top w:val="single" w:sz="4" w:space="0" w:color="000000"/>
              <w:left w:val="nil"/>
              <w:bottom w:val="nil"/>
              <w:right w:val="single" w:sz="8" w:space="0" w:color="000000"/>
            </w:tcBorders>
          </w:tcPr>
          <w:p w14:paraId="23F07A98" w14:textId="77777777" w:rsidR="00683B5D" w:rsidRDefault="008D3347">
            <w:pPr>
              <w:spacing w:after="0" w:line="259" w:lineRule="auto"/>
              <w:ind w:left="0" w:right="0" w:firstLine="0"/>
              <w:jc w:val="left"/>
            </w:pPr>
            <w:r>
              <w:lastRenderedPageBreak/>
              <w:t xml:space="preserve"> </w:t>
            </w:r>
          </w:p>
        </w:tc>
        <w:tc>
          <w:tcPr>
            <w:tcW w:w="4816" w:type="dxa"/>
            <w:tcBorders>
              <w:top w:val="single" w:sz="8" w:space="0" w:color="000000"/>
              <w:left w:val="single" w:sz="8" w:space="0" w:color="000000"/>
              <w:bottom w:val="single" w:sz="8" w:space="0" w:color="000000"/>
              <w:right w:val="nil"/>
            </w:tcBorders>
            <w:shd w:val="clear" w:color="auto" w:fill="D0CECE"/>
            <w:vAlign w:val="center"/>
          </w:tcPr>
          <w:p w14:paraId="5B9BDB9B" w14:textId="77777777" w:rsidR="00683B5D" w:rsidRDefault="008D3347">
            <w:pPr>
              <w:spacing w:after="0" w:line="259" w:lineRule="auto"/>
              <w:ind w:left="0" w:right="22" w:firstLine="0"/>
              <w:jc w:val="center"/>
            </w:pPr>
            <w:r>
              <w:rPr>
                <w:b/>
                <w:sz w:val="20"/>
              </w:rPr>
              <w:t xml:space="preserve">Suma </w:t>
            </w:r>
          </w:p>
        </w:tc>
        <w:tc>
          <w:tcPr>
            <w:tcW w:w="2133" w:type="dxa"/>
            <w:tcBorders>
              <w:top w:val="single" w:sz="8" w:space="0" w:color="000000"/>
              <w:left w:val="nil"/>
              <w:bottom w:val="single" w:sz="8" w:space="0" w:color="000000"/>
              <w:right w:val="nil"/>
            </w:tcBorders>
            <w:shd w:val="clear" w:color="auto" w:fill="D0CECE"/>
            <w:vAlign w:val="bottom"/>
          </w:tcPr>
          <w:p w14:paraId="0544A09B" w14:textId="77777777" w:rsidR="00683B5D" w:rsidRDefault="008D3347">
            <w:pPr>
              <w:spacing w:after="0" w:line="259" w:lineRule="auto"/>
              <w:ind w:left="7" w:right="0" w:firstLine="0"/>
              <w:jc w:val="left"/>
            </w:pPr>
            <w:r>
              <w:rPr>
                <w:b/>
                <w:sz w:val="20"/>
              </w:rPr>
              <w:t xml:space="preserve">  </w:t>
            </w:r>
          </w:p>
        </w:tc>
        <w:tc>
          <w:tcPr>
            <w:tcW w:w="1837" w:type="dxa"/>
            <w:tcBorders>
              <w:top w:val="single" w:sz="8" w:space="0" w:color="000000"/>
              <w:left w:val="nil"/>
              <w:bottom w:val="single" w:sz="8" w:space="0" w:color="000000"/>
              <w:right w:val="single" w:sz="8" w:space="0" w:color="000000"/>
            </w:tcBorders>
            <w:shd w:val="clear" w:color="auto" w:fill="D0CECE"/>
            <w:vAlign w:val="bottom"/>
          </w:tcPr>
          <w:p w14:paraId="34D1FEE0" w14:textId="77777777" w:rsidR="00683B5D" w:rsidRDefault="008D3347">
            <w:pPr>
              <w:spacing w:after="0" w:line="259" w:lineRule="auto"/>
              <w:ind w:left="1" w:right="0" w:firstLine="0"/>
              <w:jc w:val="left"/>
            </w:pPr>
            <w:r>
              <w:rPr>
                <w:b/>
                <w:sz w:val="20"/>
              </w:rPr>
              <w:t xml:space="preserve">  </w:t>
            </w:r>
          </w:p>
        </w:tc>
        <w:tc>
          <w:tcPr>
            <w:tcW w:w="1985" w:type="dxa"/>
            <w:tcBorders>
              <w:top w:val="single" w:sz="8" w:space="0" w:color="000000"/>
              <w:left w:val="single" w:sz="8" w:space="0" w:color="000000"/>
              <w:bottom w:val="single" w:sz="8" w:space="0" w:color="000000"/>
              <w:right w:val="single" w:sz="8" w:space="0" w:color="000000"/>
            </w:tcBorders>
            <w:vAlign w:val="center"/>
          </w:tcPr>
          <w:p w14:paraId="772BA36D" w14:textId="77777777" w:rsidR="00683B5D" w:rsidRDefault="008D3347">
            <w:pPr>
              <w:spacing w:after="0" w:line="259" w:lineRule="auto"/>
              <w:ind w:left="32" w:right="0" w:firstLine="0"/>
              <w:jc w:val="center"/>
            </w:pPr>
            <w:r>
              <w:rPr>
                <w:b/>
                <w:sz w:val="20"/>
              </w:rPr>
              <w:t xml:space="preserve">  </w:t>
            </w:r>
          </w:p>
        </w:tc>
      </w:tr>
    </w:tbl>
    <w:p w14:paraId="31653054" w14:textId="77777777" w:rsidR="00683B5D" w:rsidRDefault="008D3347">
      <w:pPr>
        <w:spacing w:after="192" w:line="259" w:lineRule="auto"/>
        <w:ind w:left="749" w:right="0" w:firstLine="0"/>
        <w:jc w:val="left"/>
      </w:pPr>
      <w:r>
        <w:t xml:space="preserve"> </w:t>
      </w:r>
    </w:p>
    <w:p w14:paraId="11FBC41C" w14:textId="4BC7F270" w:rsidR="00683B5D" w:rsidRPr="00864DE0" w:rsidRDefault="008D3347">
      <w:pPr>
        <w:numPr>
          <w:ilvl w:val="0"/>
          <w:numId w:val="7"/>
        </w:numPr>
        <w:ind w:left="1150" w:right="0" w:hanging="500"/>
        <w:rPr>
          <w:color w:val="auto"/>
        </w:rPr>
      </w:pPr>
      <w:r>
        <w:t>Ceny jednostkowe netto za odbiór i transport odpadów, zaoferowane przez Wykonawcę w ofercie przetargowej, zapisane w ust. 2, uwzględniają wszystkie koszty związane z realizacją przedmiotu zamówienia opisane</w:t>
      </w:r>
      <w:r w:rsidR="00790D51">
        <w:t xml:space="preserve">go w </w:t>
      </w:r>
      <w:r w:rsidR="00790D51" w:rsidRPr="00677C7F">
        <w:rPr>
          <w:color w:val="000000" w:themeColor="text1"/>
        </w:rPr>
        <w:t>SW</w:t>
      </w:r>
      <w:r w:rsidRPr="00677C7F">
        <w:rPr>
          <w:color w:val="000000" w:themeColor="text1"/>
        </w:rPr>
        <w:t xml:space="preserve">Z oraz </w:t>
      </w:r>
      <w:r w:rsidR="00864DE0" w:rsidRPr="00864DE0">
        <w:rPr>
          <w:color w:val="auto"/>
        </w:rPr>
        <w:t xml:space="preserve">w </w:t>
      </w:r>
      <w:r w:rsidR="004C6F77" w:rsidRPr="00864DE0">
        <w:rPr>
          <w:color w:val="auto"/>
        </w:rPr>
        <w:t>OPZ</w:t>
      </w:r>
      <w:r w:rsidR="00D232C6" w:rsidRPr="00864DE0">
        <w:rPr>
          <w:color w:val="auto"/>
        </w:rPr>
        <w:t xml:space="preserve">, </w:t>
      </w:r>
      <w:r w:rsidRPr="00864DE0">
        <w:rPr>
          <w:color w:val="auto"/>
        </w:rPr>
        <w:t xml:space="preserve"> </w:t>
      </w:r>
      <w:r w:rsidRPr="00677C7F">
        <w:rPr>
          <w:color w:val="000000" w:themeColor="text1"/>
        </w:rPr>
        <w:t xml:space="preserve">będącymi </w:t>
      </w:r>
      <w:r>
        <w:t>integralnymi załącznikami do niniejszej Umowy, mają charakter stały i niezmienny w okresie realizacji przedmiotu zamówienia</w:t>
      </w:r>
      <w:r w:rsidR="00883227">
        <w:t xml:space="preserve">. Ceny jednostkowe brutto mogą ulec zmianie w przypadku </w:t>
      </w:r>
      <w:r>
        <w:t>urzędowej zmiany stawki podatku VAT. Stawka podatku VAT określana jest zgodnie z ustawą z dnia 11 marca 2004 ro</w:t>
      </w:r>
      <w:r w:rsidR="00EA4BD3">
        <w:t xml:space="preserve">ku o podatku od towarów </w:t>
      </w:r>
      <w:r w:rsidR="00EA4BD3" w:rsidRPr="00864DE0">
        <w:rPr>
          <w:color w:val="auto"/>
        </w:rPr>
        <w:t xml:space="preserve">i </w:t>
      </w:r>
      <w:r w:rsidR="00F33743" w:rsidRPr="00864DE0">
        <w:rPr>
          <w:color w:val="auto"/>
        </w:rPr>
        <w:t>(</w:t>
      </w:r>
      <w:proofErr w:type="spellStart"/>
      <w:r w:rsidR="00F33743" w:rsidRPr="00864DE0">
        <w:rPr>
          <w:color w:val="auto"/>
        </w:rPr>
        <w:t>t.j</w:t>
      </w:r>
      <w:proofErr w:type="spellEnd"/>
      <w:r w:rsidR="00F33743" w:rsidRPr="00864DE0">
        <w:rPr>
          <w:color w:val="auto"/>
        </w:rPr>
        <w:t>. Dz.U. z 2022 roku poz. 931 ze zm.)</w:t>
      </w:r>
      <w:r w:rsidR="00EA4BD3" w:rsidRPr="00864DE0">
        <w:rPr>
          <w:color w:val="auto"/>
        </w:rPr>
        <w:t>.</w:t>
      </w:r>
    </w:p>
    <w:p w14:paraId="029F257E" w14:textId="06EE8C00" w:rsidR="00683B5D" w:rsidRDefault="008D3347">
      <w:pPr>
        <w:numPr>
          <w:ilvl w:val="0"/>
          <w:numId w:val="7"/>
        </w:numPr>
        <w:ind w:left="1150" w:right="0" w:hanging="500"/>
      </w:pPr>
      <w:r>
        <w:t xml:space="preserve">Łączna wartość brutto zawiera wszelkie koszty niezbędne do zrealizowania zamówienia wynikające wprost z dokumentów wchodzących w skład Specyfikacji Istotnych Warunków Zamówienia </w:t>
      </w:r>
      <w:r w:rsidR="00B47F8C">
        <w:t xml:space="preserve">                                   </w:t>
      </w:r>
      <w:r>
        <w:t>oraz Szczegółowego Opisu Przedmiotu Zamówienia, jak również w dokumentach tych nie ujęte,</w:t>
      </w:r>
      <w:r w:rsidR="00864DE0">
        <w:t xml:space="preserve">                    </w:t>
      </w:r>
      <w:r>
        <w:t xml:space="preserve"> a bez których nie można wykonać zamówienia. </w:t>
      </w:r>
    </w:p>
    <w:p w14:paraId="2E6DF28B" w14:textId="78F256F0" w:rsidR="00683B5D" w:rsidRDefault="008D3347">
      <w:pPr>
        <w:numPr>
          <w:ilvl w:val="0"/>
          <w:numId w:val="7"/>
        </w:numPr>
        <w:ind w:left="1150" w:right="0" w:hanging="500"/>
      </w:pPr>
      <w:r>
        <w:t>Zamawiający zastrzega sobie możliwość zmniejszenia lub zwiększenia masy odebranych odpadów komunalnych w ramach realizacji niniejszej Umowy. Zarówno wyższa jak i niższa masa zebranych odpadów niż szacunkowe ilości przy</w:t>
      </w:r>
      <w:r w:rsidR="00883227">
        <w:t>jęte w Tabeli nr 1 w kolumnie B</w:t>
      </w:r>
      <w:r>
        <w:t xml:space="preserve"> oraz zarówno wyższa jak i niższa ilość transportów kontenerów z PSZOK niż szacunkowe ilości przyjęte w Tabeli nr 2 w kolumnie C nie wpływają na ceny jednostkowe za odbiór i transport poszczególnych rodzajów odpadów. Zwiększenie rzeczywistej masy odpadów komunalnych względem</w:t>
      </w:r>
      <w:r>
        <w:rPr>
          <w:color w:val="FF0000"/>
        </w:rPr>
        <w:t xml:space="preserve"> </w:t>
      </w:r>
      <w:r>
        <w:t xml:space="preserve">szacunkowej masy odpadów komunalnych przewidzianej </w:t>
      </w:r>
      <w:r w:rsidR="00B47F8C">
        <w:t xml:space="preserve">                       </w:t>
      </w:r>
      <w:r>
        <w:t>do odbioru w o</w:t>
      </w:r>
      <w:r w:rsidR="00883227">
        <w:t>kresie od 01.01.202</w:t>
      </w:r>
      <w:r w:rsidR="00EA4BD3">
        <w:t>3</w:t>
      </w:r>
      <w:r w:rsidR="00883227">
        <w:t xml:space="preserve"> – 31.12.202</w:t>
      </w:r>
      <w:r w:rsidR="00EA4BD3">
        <w:t>3</w:t>
      </w:r>
      <w:r>
        <w:t xml:space="preserve"> w ilościach wskazanych w tabeli w ust. 3 niniejszego paragrafu nie wymaga aneksu do Umowy. </w:t>
      </w:r>
    </w:p>
    <w:p w14:paraId="4AFE98F0" w14:textId="77777777" w:rsidR="00683B5D" w:rsidRDefault="008D3347">
      <w:pPr>
        <w:numPr>
          <w:ilvl w:val="0"/>
          <w:numId w:val="7"/>
        </w:numPr>
        <w:ind w:left="1150" w:right="0" w:hanging="500"/>
      </w:pPr>
      <w:r>
        <w:t xml:space="preserve">Do rozliczenia przedmiotu umowy przyjmuje się okres miesięczny. </w:t>
      </w:r>
    </w:p>
    <w:p w14:paraId="243E02E2" w14:textId="1C6F0042" w:rsidR="00683B5D" w:rsidRDefault="008D3347">
      <w:pPr>
        <w:numPr>
          <w:ilvl w:val="0"/>
          <w:numId w:val="7"/>
        </w:numPr>
        <w:ind w:left="1150" w:right="0" w:hanging="500"/>
      </w:pPr>
      <w:r>
        <w:t xml:space="preserve">Wynagrodzenie Wykonawcy, o którym mowa w ust. 2 płatne będzie po zakończeniu danego miesiąca świadczenia usługi, na podstawie prawidłowo wystawionej faktury VAT </w:t>
      </w:r>
      <w:r w:rsidR="00883227">
        <w:t>w oparciu o sprawozdanie miesięczne</w:t>
      </w:r>
      <w:r>
        <w:t xml:space="preserve"> za wykonane usługi, o którym mowa w § 8 n</w:t>
      </w:r>
      <w:r w:rsidR="00883227">
        <w:t>iniejszej umowy i wygenerowane karty</w:t>
      </w:r>
      <w:r>
        <w:t xml:space="preserve"> KPOK </w:t>
      </w:r>
      <w:r w:rsidR="00883227">
        <w:t xml:space="preserve">                    </w:t>
      </w:r>
      <w:r>
        <w:t xml:space="preserve">z systemu BDO. </w:t>
      </w:r>
      <w:r w:rsidR="008A6B46">
        <w:t xml:space="preserve">  </w:t>
      </w:r>
    </w:p>
    <w:p w14:paraId="7A016DD1" w14:textId="12C95145" w:rsidR="00683B5D" w:rsidRDefault="008D3347">
      <w:pPr>
        <w:numPr>
          <w:ilvl w:val="0"/>
          <w:numId w:val="7"/>
        </w:numPr>
        <w:ind w:left="1150" w:right="0" w:hanging="500"/>
      </w:pPr>
      <w:r>
        <w:t>Wynagrodzenie należne Wykonawcy płatne będzie przelewem na rachunek bankowy Wykonawcy wskazany w fakturze VAT, w ciągu</w:t>
      </w:r>
      <w:r w:rsidR="008A6B46">
        <w:t xml:space="preserve"> </w:t>
      </w:r>
      <w:r w:rsidR="008A6B46" w:rsidRPr="00E913D5">
        <w:t>….</w:t>
      </w:r>
      <w:r w:rsidR="00B91DC7" w:rsidRPr="00E913D5">
        <w:t>.</w:t>
      </w:r>
      <w:r w:rsidR="008A6B46">
        <w:t xml:space="preserve"> </w:t>
      </w:r>
      <w:r>
        <w:t xml:space="preserve">dni od dnia otrzymania przez Zamawiającego faktury </w:t>
      </w:r>
      <w:r w:rsidR="000B7AF0">
        <w:t xml:space="preserve">                                   </w:t>
      </w:r>
      <w:r>
        <w:t xml:space="preserve">VAT wystawionej zgodnie z ust. 7. </w:t>
      </w:r>
    </w:p>
    <w:p w14:paraId="23DEE356" w14:textId="77777777" w:rsidR="00683B5D" w:rsidRDefault="008D3347">
      <w:pPr>
        <w:numPr>
          <w:ilvl w:val="0"/>
          <w:numId w:val="7"/>
        </w:numPr>
        <w:ind w:left="1150" w:right="0" w:hanging="500"/>
      </w:pPr>
      <w:r>
        <w:t xml:space="preserve">Za prace wykonane przez Podwykonawcę płatność realizować będzie Wykonawca. </w:t>
      </w:r>
    </w:p>
    <w:p w14:paraId="38C43030" w14:textId="43AA5680" w:rsidR="00683B5D" w:rsidRDefault="008D3347">
      <w:pPr>
        <w:numPr>
          <w:ilvl w:val="0"/>
          <w:numId w:val="7"/>
        </w:numPr>
        <w:ind w:left="1150" w:right="0" w:hanging="500"/>
      </w:pPr>
      <w:r>
        <w:t xml:space="preserve">Rozliczenie z Podwykonawcą musi przypaść na termin wcześniejszy niż termin płatności na rzecz Wykonawcy. Do faktury zgodnie z § 14 ust. 4 należy załączyć odpowiednio pisemne oświadczenie Podwykonawcy, co do tego czy płatności wynikające z wystawionych przez niego dla Wykonawcy faktur zostały uiszczone i w jakim zakresie i w jaki sposób. Zamawiający zastrzega sobie prawo żądania dowodów </w:t>
      </w:r>
      <w:r w:rsidR="008A6B46">
        <w:t>zapłaty należności podwykonawcom</w:t>
      </w:r>
      <w:r>
        <w:t xml:space="preserve">. </w:t>
      </w:r>
    </w:p>
    <w:p w14:paraId="59796206" w14:textId="77777777" w:rsidR="00683B5D" w:rsidRDefault="008D3347">
      <w:pPr>
        <w:numPr>
          <w:ilvl w:val="0"/>
          <w:numId w:val="7"/>
        </w:numPr>
        <w:ind w:left="1150" w:right="0" w:hanging="500"/>
      </w:pPr>
      <w:r>
        <w:t xml:space="preserve">Strony ustalają następującą kolejność dokonywania płatności kwoty faktury wystawionej przez Wykonawcę: </w:t>
      </w:r>
    </w:p>
    <w:p w14:paraId="20B2700D" w14:textId="6A34FFAD" w:rsidR="00683B5D" w:rsidRDefault="008D3347">
      <w:pPr>
        <w:numPr>
          <w:ilvl w:val="2"/>
          <w:numId w:val="8"/>
        </w:numPr>
        <w:ind w:right="0" w:hanging="499"/>
      </w:pPr>
      <w:r>
        <w:t xml:space="preserve">w sytuacji, gdy Wykonawca nie uregulował płatności z tytułu wykonanych prac przez oficjalnych Podwykonawców, na ich konta bankowe w wysokościach odpowiadających treści oświadczeń, </w:t>
      </w:r>
      <w:r w:rsidR="00B47F8C">
        <w:t xml:space="preserve">                </w:t>
      </w:r>
      <w:r>
        <w:t xml:space="preserve">o których mowa w ust. 10 (tj. w zakresie, w jakim Wykonawca nie zapłacił kwot należnych oficjalnym Podwykonawcom); </w:t>
      </w:r>
    </w:p>
    <w:p w14:paraId="78815D77" w14:textId="77777777" w:rsidR="00683B5D" w:rsidRDefault="008D3347">
      <w:pPr>
        <w:numPr>
          <w:ilvl w:val="2"/>
          <w:numId w:val="8"/>
        </w:numPr>
        <w:ind w:right="0" w:hanging="499"/>
      </w:pPr>
      <w:r>
        <w:lastRenderedPageBreak/>
        <w:t xml:space="preserve">w pozostałej części na konto Wykonawcy. </w:t>
      </w:r>
    </w:p>
    <w:p w14:paraId="15EB87A8" w14:textId="78C541FD" w:rsidR="00683B5D" w:rsidRDefault="008D3347">
      <w:pPr>
        <w:numPr>
          <w:ilvl w:val="0"/>
          <w:numId w:val="7"/>
        </w:numPr>
        <w:ind w:left="1150" w:right="0" w:hanging="500"/>
      </w:pPr>
      <w:r>
        <w:t>Wykonawca oświadcza, że wskazany na fakturze numer rachunku bankowego, na który ma zostać przekazane wynagrodzenie za wykonanie umowy, jest rachunkiem należącym do Wykonawcy</w:t>
      </w:r>
      <w:r w:rsidR="008A6B46">
        <w:t xml:space="preserve">                            </w:t>
      </w:r>
      <w:r>
        <w:t xml:space="preserve"> i przeznaczonym wyłącznie do transakcji związanych z prowadzoną przez niego działalnością gospodarczą. </w:t>
      </w:r>
    </w:p>
    <w:p w14:paraId="07C00164" w14:textId="77777777" w:rsidR="00683B5D" w:rsidRDefault="008D3347">
      <w:pPr>
        <w:numPr>
          <w:ilvl w:val="0"/>
          <w:numId w:val="7"/>
        </w:numPr>
        <w:ind w:left="1150" w:right="0" w:hanging="500"/>
      </w:pPr>
      <w:r>
        <w:t xml:space="preserve">Ustala się, że: </w:t>
      </w:r>
    </w:p>
    <w:p w14:paraId="428190C7" w14:textId="2302704C" w:rsidR="008A6B46" w:rsidRDefault="008D3347">
      <w:pPr>
        <w:spacing w:after="0" w:line="413" w:lineRule="auto"/>
        <w:ind w:left="1330" w:right="0" w:firstLine="0"/>
      </w:pPr>
      <w:r>
        <w:t xml:space="preserve">1)  </w:t>
      </w:r>
      <w:r>
        <w:rPr>
          <w:rFonts w:ascii="Arial" w:eastAsia="Arial" w:hAnsi="Arial" w:cs="Arial"/>
        </w:rPr>
        <w:t xml:space="preserve"> </w:t>
      </w:r>
      <w:r>
        <w:t>nabywcą /płatnikiem jest Gmina Rozdrażew, 63-708 Rozdrażew, ul. Rynek 3, NIP: 621</w:t>
      </w:r>
      <w:r w:rsidR="007B23E4">
        <w:t>-</w:t>
      </w:r>
      <w:r>
        <w:t>169</w:t>
      </w:r>
      <w:r w:rsidR="007B23E4">
        <w:t>-</w:t>
      </w:r>
      <w:r>
        <w:t>34</w:t>
      </w:r>
      <w:r w:rsidR="007B23E4">
        <w:t>-</w:t>
      </w:r>
      <w:r>
        <w:t xml:space="preserve">34  </w:t>
      </w:r>
      <w:r w:rsidR="008A6B46">
        <w:t xml:space="preserve"> </w:t>
      </w:r>
    </w:p>
    <w:p w14:paraId="6C020622" w14:textId="7F9C0485" w:rsidR="00683B5D" w:rsidRDefault="008D3347">
      <w:pPr>
        <w:spacing w:after="0" w:line="413" w:lineRule="auto"/>
        <w:ind w:left="1330" w:right="0" w:firstLine="0"/>
      </w:pPr>
      <w:r>
        <w:t xml:space="preserve">2)  </w:t>
      </w:r>
      <w:r>
        <w:rPr>
          <w:rFonts w:ascii="Arial" w:eastAsia="Arial" w:hAnsi="Arial" w:cs="Arial"/>
        </w:rPr>
        <w:t xml:space="preserve"> </w:t>
      </w:r>
      <w:r>
        <w:t xml:space="preserve">na fakturze musi być podany numer niniejszej umowy, pod rygorem zwrotu jej do uzupełnienia. </w:t>
      </w:r>
    </w:p>
    <w:p w14:paraId="24B23805" w14:textId="77777777" w:rsidR="00683B5D" w:rsidRDefault="008D3347">
      <w:pPr>
        <w:numPr>
          <w:ilvl w:val="0"/>
          <w:numId w:val="7"/>
        </w:numPr>
        <w:ind w:left="1150" w:right="0" w:hanging="500"/>
      </w:pPr>
      <w:r>
        <w:t xml:space="preserve">Za dzień dokonania płatności przyjmuje się dzień obciążenia rachunku bankowego Zamawiającego. </w:t>
      </w:r>
    </w:p>
    <w:p w14:paraId="641BE06C" w14:textId="6D6CB0D3" w:rsidR="00683B5D" w:rsidRDefault="008D3347">
      <w:pPr>
        <w:numPr>
          <w:ilvl w:val="0"/>
          <w:numId w:val="7"/>
        </w:numPr>
        <w:ind w:left="1150" w:right="0" w:hanging="500"/>
      </w:pPr>
      <w:r>
        <w:t xml:space="preserve">W przypadku wystawienia przez Wykonawcę faktury VAT niezgodnie z umową lub obowiązującymi przepisami prawa, Zamawiający ma prawo do wstrzymania płatności do czasu wyjaśnienia przez Wykonawcę przyczyn niezgodności oraz jej usunięcia, a także - w razie potrzeby - otrzymania faktury </w:t>
      </w:r>
      <w:r w:rsidR="00677C7F">
        <w:t xml:space="preserve">                       </w:t>
      </w:r>
      <w:r>
        <w:t xml:space="preserve">lub noty korygującej VAT, bez obowiązku płacenia odsetek za ten okres. </w:t>
      </w:r>
    </w:p>
    <w:p w14:paraId="3ABD4898" w14:textId="0125D964" w:rsidR="00C8193E" w:rsidRDefault="008D3347" w:rsidP="004064B7">
      <w:pPr>
        <w:numPr>
          <w:ilvl w:val="0"/>
          <w:numId w:val="7"/>
        </w:numPr>
        <w:spacing w:after="365"/>
        <w:ind w:left="1150" w:right="0" w:hanging="500"/>
      </w:pPr>
      <w:r>
        <w:t>W przypadku opóźnienia w płatności jakiejkolwiek kwoty należnej Wykonawcy, Wykonawca uprawniony będzie do dochodzenia odsetek ustawowych za opóźn</w:t>
      </w:r>
      <w:r w:rsidR="008A6B46">
        <w:t xml:space="preserve">ienie w transakcjach handlowych, z zastrzeżeniem ust.15. </w:t>
      </w:r>
    </w:p>
    <w:p w14:paraId="12432EEE" w14:textId="77777777" w:rsidR="00683B5D" w:rsidRDefault="008D3347">
      <w:pPr>
        <w:spacing w:after="171" w:line="259" w:lineRule="auto"/>
        <w:ind w:left="1116" w:right="3" w:hanging="10"/>
        <w:jc w:val="center"/>
      </w:pPr>
      <w:r>
        <w:t xml:space="preserve">§10 </w:t>
      </w:r>
    </w:p>
    <w:p w14:paraId="366C253F" w14:textId="77777777" w:rsidR="00683B5D" w:rsidRDefault="008D3347">
      <w:pPr>
        <w:numPr>
          <w:ilvl w:val="0"/>
          <w:numId w:val="9"/>
        </w:numPr>
        <w:ind w:right="0" w:hanging="444"/>
      </w:pPr>
      <w:r>
        <w:t xml:space="preserve">Strony ustalają, że wiążącą je formą odszkodowania będą kary umowne. </w:t>
      </w:r>
    </w:p>
    <w:p w14:paraId="6DDDB1FC" w14:textId="77777777" w:rsidR="00683B5D" w:rsidRDefault="008D3347">
      <w:pPr>
        <w:numPr>
          <w:ilvl w:val="0"/>
          <w:numId w:val="9"/>
        </w:numPr>
        <w:ind w:right="0" w:hanging="444"/>
      </w:pPr>
      <w:r>
        <w:t xml:space="preserve">Zamawiający może nałożyć na Wykonawcę kary umowne, które Wykonawca jest zobowiązany zapłacić na rzecz Zamawiającego w następujących przypadkach i w następującej wysokości: </w:t>
      </w:r>
    </w:p>
    <w:p w14:paraId="6D01F10D" w14:textId="77777777" w:rsidR="00683B5D" w:rsidRDefault="008D3347">
      <w:pPr>
        <w:numPr>
          <w:ilvl w:val="1"/>
          <w:numId w:val="9"/>
        </w:numPr>
        <w:ind w:right="0" w:hanging="499"/>
      </w:pPr>
      <w:r>
        <w:t xml:space="preserve">za odstąpienie od umowy lub wypowiedzenie umowy przez Zamawiającego, w całości lub części, z przyczyn za które odpowiada Wykonawca, w szczególności w związku z nienależytym wykonywaniem przez Wykonawcę usług objętych niniejszą umową – w wysokości 30 % wynagrodzenia szacunkowego, o którym mowa w § 9 ust. 1 niniejszej umowy; </w:t>
      </w:r>
    </w:p>
    <w:p w14:paraId="3A2AC432" w14:textId="54C7F448" w:rsidR="00E913D5" w:rsidRPr="00677C7F" w:rsidRDefault="00E913D5" w:rsidP="00E913D5">
      <w:pPr>
        <w:numPr>
          <w:ilvl w:val="1"/>
          <w:numId w:val="9"/>
        </w:numPr>
        <w:ind w:right="0" w:hanging="499"/>
        <w:rPr>
          <w:color w:val="000000" w:themeColor="text1"/>
        </w:rPr>
      </w:pPr>
      <w:r>
        <w:t xml:space="preserve">za odstąpienie przez Wykonawcę od wykonania umowy, w całości lub części, z przyczyn za które odpowiada Wykonawca - w wysokości 30 % wynagrodzenia szacunkowego, o którym mowa                   w § </w:t>
      </w:r>
      <w:r w:rsidRPr="00677C7F">
        <w:rPr>
          <w:color w:val="000000" w:themeColor="text1"/>
        </w:rPr>
        <w:t xml:space="preserve">9 ust. 1 niniejszej umowy; </w:t>
      </w:r>
    </w:p>
    <w:p w14:paraId="4E506937" w14:textId="0D2D181F" w:rsidR="00E913D5" w:rsidRPr="00E913D5" w:rsidRDefault="00E913D5" w:rsidP="00E913D5">
      <w:pPr>
        <w:numPr>
          <w:ilvl w:val="1"/>
          <w:numId w:val="9"/>
        </w:numPr>
        <w:ind w:right="0" w:hanging="499"/>
        <w:rPr>
          <w:color w:val="000000" w:themeColor="text1"/>
        </w:rPr>
      </w:pPr>
      <w:r w:rsidRPr="00677C7F">
        <w:rPr>
          <w:color w:val="000000" w:themeColor="text1"/>
        </w:rPr>
        <w:t xml:space="preserve">za nieterminowe dostarczenie sprawozdań o których mowa w § 8 ust. 1 i 7 albo nieterminowe dokonanie uzupełnień lub poprawek w wysokości 100,00 zł za każdy dzień opóźnienia w złożeniu sprawozdań albo w uzupełnieniu lub poprawieniu sprawozdania;  </w:t>
      </w:r>
    </w:p>
    <w:p w14:paraId="2EA4D50B" w14:textId="77777777" w:rsidR="001060E0" w:rsidRDefault="00CC0DA2" w:rsidP="00CC0DA2">
      <w:pPr>
        <w:numPr>
          <w:ilvl w:val="1"/>
          <w:numId w:val="9"/>
        </w:numPr>
        <w:ind w:right="0" w:hanging="499"/>
      </w:pPr>
      <w:r w:rsidRPr="006536B3">
        <w:t xml:space="preserve">za każdy przypadek </w:t>
      </w:r>
      <w:r w:rsidR="00E913D5">
        <w:t>nieuzgodnienia w Wielkopolskim</w:t>
      </w:r>
      <w:r w:rsidRPr="006536B3">
        <w:t xml:space="preserve"> Centrum Recyklingu</w:t>
      </w:r>
      <w:r w:rsidR="00E913D5">
        <w:t xml:space="preserve"> treści sprawozdania,                  o którym mowa w  </w:t>
      </w:r>
      <w:r w:rsidRPr="006536B3">
        <w:t>§ 8 ust. 5</w:t>
      </w:r>
      <w:r w:rsidR="00E913D5">
        <w:t xml:space="preserve"> umowy w wysokości 1000,00 zł.</w:t>
      </w:r>
      <w:r w:rsidRPr="006536B3">
        <w:t xml:space="preserve">    </w:t>
      </w:r>
    </w:p>
    <w:p w14:paraId="6F77E986" w14:textId="66C5362B" w:rsidR="00683B5D" w:rsidRDefault="008D3347">
      <w:pPr>
        <w:numPr>
          <w:ilvl w:val="1"/>
          <w:numId w:val="9"/>
        </w:numPr>
        <w:ind w:right="0" w:hanging="499"/>
      </w:pPr>
      <w:r>
        <w:t xml:space="preserve">za każdy przypadek nieodebrania lub odebrania odpadów z nieruchomości zamieszkałych </w:t>
      </w:r>
      <w:r w:rsidR="00DC5823">
        <w:t xml:space="preserve">                        </w:t>
      </w:r>
      <w:r>
        <w:t>w terminie niezgodnym z h</w:t>
      </w:r>
      <w:r w:rsidR="0086241E">
        <w:t>armonogramem, o którym mowa w S</w:t>
      </w:r>
      <w:r>
        <w:t xml:space="preserve">WZ i </w:t>
      </w:r>
      <w:r w:rsidR="004C6F77" w:rsidRPr="006536B3">
        <w:rPr>
          <w:color w:val="auto"/>
        </w:rPr>
        <w:t>OPZ</w:t>
      </w:r>
      <w:r w:rsidRPr="006536B3">
        <w:rPr>
          <w:color w:val="auto"/>
        </w:rPr>
        <w:t xml:space="preserve">: </w:t>
      </w:r>
    </w:p>
    <w:p w14:paraId="6646A832" w14:textId="01162784" w:rsidR="00683B5D" w:rsidRDefault="008D3347">
      <w:pPr>
        <w:numPr>
          <w:ilvl w:val="2"/>
          <w:numId w:val="9"/>
        </w:numPr>
        <w:ind w:right="0" w:hanging="542"/>
      </w:pPr>
      <w:r>
        <w:t xml:space="preserve">odebrania odpadów z nieruchomości w dniu następnym po terminie wynikającym </w:t>
      </w:r>
      <w:r w:rsidR="00DC5823">
        <w:t xml:space="preserve">                         </w:t>
      </w:r>
      <w:r>
        <w:t xml:space="preserve">z harmonogramu – w wysokości 20,00 zł za każdy stwierdzony przypadek, </w:t>
      </w:r>
    </w:p>
    <w:p w14:paraId="3FAF835F" w14:textId="49F698DE" w:rsidR="00683B5D" w:rsidRDefault="008D3347">
      <w:pPr>
        <w:numPr>
          <w:ilvl w:val="2"/>
          <w:numId w:val="9"/>
        </w:numPr>
        <w:ind w:right="0" w:hanging="542"/>
      </w:pPr>
      <w:r>
        <w:t>odebrania odpadów z nieruchomości 2</w:t>
      </w:r>
      <w:r w:rsidR="00DC5823">
        <w:t xml:space="preserve"> – 4</w:t>
      </w:r>
      <w:r>
        <w:t xml:space="preserve"> dni po terminie wynikającym</w:t>
      </w:r>
      <w:r w:rsidR="00DC5823">
        <w:t xml:space="preserve">                                                  z harmonogramu – w wysokości 50</w:t>
      </w:r>
      <w:r>
        <w:t xml:space="preserve">,00 zł za każdy stwierdzony przypadek, </w:t>
      </w:r>
    </w:p>
    <w:p w14:paraId="4B4F9AFE" w14:textId="66B5A3D0" w:rsidR="00683B5D" w:rsidRDefault="008D3347">
      <w:pPr>
        <w:numPr>
          <w:ilvl w:val="2"/>
          <w:numId w:val="9"/>
        </w:numPr>
        <w:ind w:right="0" w:hanging="542"/>
      </w:pPr>
      <w:r>
        <w:lastRenderedPageBreak/>
        <w:t xml:space="preserve">odebrania odpadów z nieruchomości </w:t>
      </w:r>
      <w:r w:rsidR="00DC5823">
        <w:t>w terminie  dłuższym  niż 5 dni</w:t>
      </w:r>
      <w:r>
        <w:t xml:space="preserve"> po terminie wynikającym z h</w:t>
      </w:r>
      <w:r w:rsidR="00DC5823">
        <w:t>armonogramu – w wysokości 10</w:t>
      </w:r>
      <w:r>
        <w:t xml:space="preserve">0,00 zł za każdy przypadek, </w:t>
      </w:r>
    </w:p>
    <w:p w14:paraId="47F9E70D" w14:textId="0B07D33D" w:rsidR="00683B5D" w:rsidRDefault="008D3347">
      <w:pPr>
        <w:numPr>
          <w:ilvl w:val="2"/>
          <w:numId w:val="9"/>
        </w:numPr>
        <w:spacing w:after="125"/>
        <w:ind w:right="0" w:hanging="542"/>
      </w:pPr>
      <w:r>
        <w:t xml:space="preserve">nieodebrania odpadów z nieruchomości </w:t>
      </w:r>
      <w:r w:rsidR="00970CA0">
        <w:t xml:space="preserve"> do terminu kolejnego  odbioru– w wysokości 2</w:t>
      </w:r>
      <w:r>
        <w:t xml:space="preserve">00,00 zł za każdy stwierdzony przypadek. </w:t>
      </w:r>
    </w:p>
    <w:p w14:paraId="5921C353" w14:textId="26D70579" w:rsidR="00683B5D" w:rsidRPr="00677C7F" w:rsidRDefault="008D3347">
      <w:pPr>
        <w:ind w:left="1882" w:right="0" w:firstLine="0"/>
        <w:rPr>
          <w:color w:val="000000" w:themeColor="text1"/>
        </w:rPr>
      </w:pPr>
      <w:r>
        <w:t>Kara będzie naliczana jako ilocz</w:t>
      </w:r>
      <w:r w:rsidR="00970CA0">
        <w:t>yn kwoty odpowiednio 20,00 zł, 50,00 zł, 100,00 zł lub 2</w:t>
      </w:r>
      <w:r>
        <w:t xml:space="preserve">00,00 zł oraz liczby nieruchomości, od których nie odebrano odpadów lub odebrano odpady w terminie </w:t>
      </w:r>
      <w:r w:rsidRPr="00677C7F">
        <w:rPr>
          <w:color w:val="000000" w:themeColor="text1"/>
        </w:rPr>
        <w:t xml:space="preserve">niezgodnym z harmonogramem; </w:t>
      </w:r>
    </w:p>
    <w:p w14:paraId="7F4F2CAD" w14:textId="207E8D5B" w:rsidR="00683B5D" w:rsidRPr="00677C7F" w:rsidRDefault="000C6853">
      <w:pPr>
        <w:numPr>
          <w:ilvl w:val="0"/>
          <w:numId w:val="10"/>
        </w:numPr>
        <w:ind w:right="0" w:hanging="554"/>
        <w:rPr>
          <w:color w:val="000000" w:themeColor="text1"/>
        </w:rPr>
      </w:pPr>
      <w:r w:rsidRPr="00677C7F">
        <w:rPr>
          <w:color w:val="000000" w:themeColor="text1"/>
        </w:rPr>
        <w:t>za każdy przypadek nieodebrania odpadów z PSZOK bądź odstawienia kontenera po opróżnieniu w terminach i</w:t>
      </w:r>
      <w:r w:rsidR="006536B3">
        <w:rPr>
          <w:color w:val="000000" w:themeColor="text1"/>
        </w:rPr>
        <w:t>nnych niż wskazane w punkcie 10</w:t>
      </w:r>
      <w:r w:rsidR="004C6F77">
        <w:t xml:space="preserve"> </w:t>
      </w:r>
      <w:r w:rsidR="004C6F77" w:rsidRPr="006536B3">
        <w:rPr>
          <w:color w:val="auto"/>
        </w:rPr>
        <w:t>OPZ</w:t>
      </w:r>
      <w:r w:rsidR="004C6F77" w:rsidRPr="00677C7F">
        <w:rPr>
          <w:color w:val="000000" w:themeColor="text1"/>
        </w:rPr>
        <w:t xml:space="preserve"> </w:t>
      </w:r>
      <w:r w:rsidRPr="00677C7F">
        <w:rPr>
          <w:color w:val="000000" w:themeColor="text1"/>
        </w:rPr>
        <w:t xml:space="preserve">– </w:t>
      </w:r>
      <w:r w:rsidR="00970CA0" w:rsidRPr="00677C7F">
        <w:rPr>
          <w:color w:val="000000" w:themeColor="text1"/>
        </w:rPr>
        <w:t>w wysokości 1</w:t>
      </w:r>
      <w:r w:rsidR="008D3347" w:rsidRPr="00677C7F">
        <w:rPr>
          <w:color w:val="000000" w:themeColor="text1"/>
        </w:rPr>
        <w:t>.000,00 zł</w:t>
      </w:r>
      <w:r w:rsidRPr="00677C7F">
        <w:rPr>
          <w:color w:val="000000" w:themeColor="text1"/>
        </w:rPr>
        <w:t>;</w:t>
      </w:r>
      <w:r w:rsidR="008D3347" w:rsidRPr="00677C7F">
        <w:rPr>
          <w:color w:val="000000" w:themeColor="text1"/>
        </w:rPr>
        <w:t xml:space="preserve"> </w:t>
      </w:r>
    </w:p>
    <w:p w14:paraId="1B71EDC6" w14:textId="6F561538" w:rsidR="00683B5D" w:rsidRDefault="008D3347">
      <w:pPr>
        <w:numPr>
          <w:ilvl w:val="0"/>
          <w:numId w:val="10"/>
        </w:numPr>
        <w:ind w:right="0" w:hanging="554"/>
      </w:pPr>
      <w:r>
        <w:t>za każdy przypadek nieodebrania w wyznaczonym terminie odpadów w sytuacji, gdy zgodnie</w:t>
      </w:r>
      <w:r w:rsidR="0086241E">
        <w:t xml:space="preserve">                </w:t>
      </w:r>
      <w:r>
        <w:t xml:space="preserve"> ze zgłoszeniem Zamawiającego zagraża to bezpieczeństwu życia i zdrowia mieszkańców </w:t>
      </w:r>
      <w:r w:rsidR="0086241E">
        <w:t xml:space="preserve">                           </w:t>
      </w:r>
      <w:r>
        <w:t>lub powoduje zagrożenie sanitarn</w:t>
      </w:r>
      <w:r w:rsidR="001718F2">
        <w:t>o-epidemiologiczne w wysokości 5</w:t>
      </w:r>
      <w:r>
        <w:t>00,00 zł. Kara będzi</w:t>
      </w:r>
      <w:r w:rsidR="001718F2">
        <w:t>e naliczana jako iloczyn kwoty 5</w:t>
      </w:r>
      <w:r>
        <w:t xml:space="preserve">00,00 zł oraz liczby dni opóźnienia w odebraniu odpadów; </w:t>
      </w:r>
    </w:p>
    <w:p w14:paraId="7CBB8165" w14:textId="68C8F582" w:rsidR="00683B5D" w:rsidRDefault="008D3347">
      <w:pPr>
        <w:numPr>
          <w:ilvl w:val="0"/>
          <w:numId w:val="10"/>
        </w:numPr>
        <w:spacing w:after="128"/>
        <w:ind w:right="0" w:hanging="554"/>
      </w:pPr>
      <w:r>
        <w:t>za niedostarczenie właścicielom nieruchomośc</w:t>
      </w:r>
      <w:r w:rsidR="0086241E">
        <w:t>i w terminie, o którym mowa w S</w:t>
      </w:r>
      <w:r w:rsidR="006536B3">
        <w:t xml:space="preserve">WZ i </w:t>
      </w:r>
      <w:r w:rsidR="004C6F77" w:rsidRPr="006536B3">
        <w:rPr>
          <w:color w:val="auto"/>
        </w:rPr>
        <w:t xml:space="preserve">OPZ </w:t>
      </w:r>
      <w:r>
        <w:t>harmonogramu zaakceptowanego przez Zamawiającego lub informacji o mającej nastąpić zmianie harmonogramu zatwierdzonego przez Zamawiającego</w:t>
      </w:r>
      <w:r w:rsidR="000C6853" w:rsidRPr="000C6853">
        <w:t xml:space="preserve"> </w:t>
      </w:r>
      <w:r w:rsidR="000C6853" w:rsidRPr="00677C7F">
        <w:rPr>
          <w:color w:val="000000" w:themeColor="text1"/>
        </w:rPr>
        <w:t>w wysokości 5.000,00 zł;</w:t>
      </w:r>
      <w:r w:rsidRPr="00677C7F">
        <w:rPr>
          <w:color w:val="000000" w:themeColor="text1"/>
        </w:rPr>
        <w:t xml:space="preserve"> </w:t>
      </w:r>
    </w:p>
    <w:p w14:paraId="405FEFEF" w14:textId="0082AF24" w:rsidR="00683B5D" w:rsidRPr="00677C7F" w:rsidRDefault="008D3347">
      <w:pPr>
        <w:ind w:left="1829" w:right="0" w:firstLine="0"/>
        <w:rPr>
          <w:color w:val="000000" w:themeColor="text1"/>
        </w:rPr>
      </w:pPr>
      <w:r w:rsidRPr="00677C7F">
        <w:rPr>
          <w:color w:val="000000" w:themeColor="text1"/>
        </w:rPr>
        <w:t xml:space="preserve">Za równoznaczne z niedostarczeniem harmonogramu uważa się sytuację, w której spośród losowo </w:t>
      </w:r>
      <w:r w:rsidR="000C6853" w:rsidRPr="00677C7F">
        <w:rPr>
          <w:color w:val="000000" w:themeColor="text1"/>
        </w:rPr>
        <w:t xml:space="preserve">wybranych </w:t>
      </w:r>
      <w:r w:rsidRPr="00677C7F">
        <w:rPr>
          <w:color w:val="000000" w:themeColor="text1"/>
        </w:rPr>
        <w:t xml:space="preserve">przez Zamawiającego </w:t>
      </w:r>
      <w:r w:rsidR="000C6853" w:rsidRPr="00677C7F">
        <w:rPr>
          <w:color w:val="000000" w:themeColor="text1"/>
        </w:rPr>
        <w:t xml:space="preserve">50 </w:t>
      </w:r>
      <w:r w:rsidRPr="00677C7F">
        <w:rPr>
          <w:color w:val="000000" w:themeColor="text1"/>
        </w:rPr>
        <w:t xml:space="preserve">właścicieli nieruchomości więcej niż 20 osób oświadczyło, iż nie otrzymało od Wykonawcy tego harmonogramu. Kara nie zwalnia Wykonawcy z obowiązku dostarczenia harmonogramu; </w:t>
      </w:r>
    </w:p>
    <w:p w14:paraId="3B84818F" w14:textId="19BF4247" w:rsidR="00683B5D" w:rsidRPr="00677C7F" w:rsidRDefault="000C6853">
      <w:pPr>
        <w:numPr>
          <w:ilvl w:val="0"/>
          <w:numId w:val="10"/>
        </w:numPr>
        <w:ind w:right="0" w:hanging="554"/>
        <w:rPr>
          <w:color w:val="000000" w:themeColor="text1"/>
        </w:rPr>
      </w:pPr>
      <w:r w:rsidRPr="00677C7F">
        <w:rPr>
          <w:color w:val="000000" w:themeColor="text1"/>
        </w:rPr>
        <w:t xml:space="preserve">za każdy dzień zwłoki w zamieszczeniu aktualnego harmonogramu na stronie internetowej Wykonawcy -  </w:t>
      </w:r>
      <w:r w:rsidR="008D3347" w:rsidRPr="00677C7F">
        <w:rPr>
          <w:color w:val="000000" w:themeColor="text1"/>
        </w:rPr>
        <w:t>w wysokości 100,00 zł</w:t>
      </w:r>
      <w:r w:rsidRPr="00677C7F">
        <w:rPr>
          <w:color w:val="000000" w:themeColor="text1"/>
        </w:rPr>
        <w:t>;</w:t>
      </w:r>
    </w:p>
    <w:p w14:paraId="656B2DB4" w14:textId="3F59CF2C" w:rsidR="00683B5D" w:rsidRPr="00677C7F" w:rsidRDefault="008D3347">
      <w:pPr>
        <w:numPr>
          <w:ilvl w:val="0"/>
          <w:numId w:val="10"/>
        </w:numPr>
        <w:ind w:right="0" w:hanging="554"/>
        <w:rPr>
          <w:color w:val="000000" w:themeColor="text1"/>
        </w:rPr>
      </w:pPr>
      <w:r w:rsidRPr="00864DE0">
        <w:rPr>
          <w:color w:val="auto"/>
        </w:rPr>
        <w:t xml:space="preserve">za </w:t>
      </w:r>
      <w:r w:rsidR="0068759A" w:rsidRPr="00864DE0">
        <w:rPr>
          <w:color w:val="auto"/>
        </w:rPr>
        <w:t xml:space="preserve">dostarczenie właścicielom nieruchomości harmonogramu, którego treść nie uzyskała akceptacji Zamawiającego oraz </w:t>
      </w:r>
      <w:r w:rsidR="0068759A">
        <w:rPr>
          <w:color w:val="000000" w:themeColor="text1"/>
        </w:rPr>
        <w:t xml:space="preserve">za </w:t>
      </w:r>
      <w:r w:rsidRPr="00677C7F">
        <w:rPr>
          <w:color w:val="000000" w:themeColor="text1"/>
        </w:rPr>
        <w:t>każdą zmianę harmonogramu bez uprzedn</w:t>
      </w:r>
      <w:r w:rsidR="001718F2" w:rsidRPr="00677C7F">
        <w:rPr>
          <w:color w:val="000000" w:themeColor="text1"/>
        </w:rPr>
        <w:t>iej akceptacji Zamawiającego</w:t>
      </w:r>
      <w:r w:rsidR="00436C9A" w:rsidRPr="00677C7F">
        <w:rPr>
          <w:color w:val="000000" w:themeColor="text1"/>
        </w:rPr>
        <w:t xml:space="preserve"> - w wysokości 3.000,00 zł</w:t>
      </w:r>
      <w:r w:rsidR="001718F2" w:rsidRPr="00677C7F">
        <w:rPr>
          <w:color w:val="000000" w:themeColor="text1"/>
        </w:rPr>
        <w:t>;</w:t>
      </w:r>
    </w:p>
    <w:p w14:paraId="5BC53BAA" w14:textId="3B9E7010" w:rsidR="00683B5D" w:rsidRDefault="008D3347">
      <w:pPr>
        <w:numPr>
          <w:ilvl w:val="0"/>
          <w:numId w:val="10"/>
        </w:numPr>
        <w:ind w:right="0" w:hanging="554"/>
      </w:pPr>
      <w:r>
        <w:t>za każdy przypadek stwierdzenia, że pojazd Wykonawcy nie jest oznaczony widoczną nazwą przedsiębiorcy i numerem jego telefonu</w:t>
      </w:r>
      <w:r w:rsidR="00436C9A" w:rsidRPr="00436C9A">
        <w:t xml:space="preserve"> </w:t>
      </w:r>
      <w:r w:rsidR="00436C9A">
        <w:t xml:space="preserve"> </w:t>
      </w:r>
      <w:r w:rsidR="00436C9A" w:rsidRPr="00677C7F">
        <w:rPr>
          <w:color w:val="000000" w:themeColor="text1"/>
        </w:rPr>
        <w:t>- w wysokości 1.000,00 zł</w:t>
      </w:r>
      <w:r w:rsidRPr="00677C7F">
        <w:rPr>
          <w:color w:val="000000" w:themeColor="text1"/>
        </w:rPr>
        <w:t xml:space="preserve">; </w:t>
      </w:r>
    </w:p>
    <w:p w14:paraId="388ECA77" w14:textId="55C7AA1E" w:rsidR="00683B5D" w:rsidRDefault="008D3347">
      <w:pPr>
        <w:numPr>
          <w:ilvl w:val="0"/>
          <w:numId w:val="10"/>
        </w:numPr>
        <w:ind w:right="0" w:hanging="554"/>
      </w:pPr>
      <w:r>
        <w:t>za</w:t>
      </w:r>
      <w:r w:rsidR="00970CA0">
        <w:t xml:space="preserve"> nieprawidłową realizację usługi odbioru odpadów przez Wykonawcę w następujących przypadkach: </w:t>
      </w:r>
    </w:p>
    <w:p w14:paraId="58FA0BAC" w14:textId="23CD0F50" w:rsidR="00683B5D" w:rsidRPr="00864DE0" w:rsidRDefault="008D3347" w:rsidP="003F7CAD">
      <w:pPr>
        <w:numPr>
          <w:ilvl w:val="1"/>
          <w:numId w:val="10"/>
        </w:numPr>
        <w:ind w:left="2564" w:right="0" w:hanging="542"/>
        <w:rPr>
          <w:color w:val="auto"/>
        </w:rPr>
      </w:pPr>
      <w:r w:rsidRPr="003F7CAD">
        <w:rPr>
          <w:color w:val="000000" w:themeColor="text1"/>
        </w:rPr>
        <w:t xml:space="preserve">odebrania </w:t>
      </w:r>
      <w:r w:rsidR="00436C9A" w:rsidRPr="003F7CAD">
        <w:rPr>
          <w:color w:val="000000" w:themeColor="text1"/>
        </w:rPr>
        <w:t xml:space="preserve">wraz z </w:t>
      </w:r>
      <w:r w:rsidRPr="003F7CAD">
        <w:rPr>
          <w:color w:val="000000" w:themeColor="text1"/>
        </w:rPr>
        <w:t>niesegregowany</w:t>
      </w:r>
      <w:r w:rsidR="00436C9A" w:rsidRPr="003F7CAD">
        <w:rPr>
          <w:color w:val="000000" w:themeColor="text1"/>
        </w:rPr>
        <w:t>mi</w:t>
      </w:r>
      <w:r w:rsidRPr="003F7CAD">
        <w:rPr>
          <w:color w:val="000000" w:themeColor="text1"/>
        </w:rPr>
        <w:t xml:space="preserve"> (zmieszany</w:t>
      </w:r>
      <w:r w:rsidR="00436C9A" w:rsidRPr="003F7CAD">
        <w:rPr>
          <w:color w:val="000000" w:themeColor="text1"/>
        </w:rPr>
        <w:t>mi</w:t>
      </w:r>
      <w:r w:rsidRPr="003F7CAD">
        <w:rPr>
          <w:color w:val="000000" w:themeColor="text1"/>
        </w:rPr>
        <w:t>) odpad</w:t>
      </w:r>
      <w:r w:rsidR="00436C9A" w:rsidRPr="003F7CAD">
        <w:rPr>
          <w:color w:val="000000" w:themeColor="text1"/>
        </w:rPr>
        <w:t>ami</w:t>
      </w:r>
      <w:r w:rsidRPr="003F7CAD">
        <w:rPr>
          <w:color w:val="000000" w:themeColor="text1"/>
        </w:rPr>
        <w:t xml:space="preserve"> komunaln</w:t>
      </w:r>
      <w:r w:rsidR="00436C9A" w:rsidRPr="003F7CAD">
        <w:rPr>
          <w:color w:val="000000" w:themeColor="text1"/>
        </w:rPr>
        <w:t xml:space="preserve">ymi </w:t>
      </w:r>
      <w:r w:rsidRPr="003F7CAD">
        <w:rPr>
          <w:color w:val="000000" w:themeColor="text1"/>
        </w:rPr>
        <w:t>odpad</w:t>
      </w:r>
      <w:r w:rsidR="00436C9A" w:rsidRPr="003F7CAD">
        <w:rPr>
          <w:color w:val="000000" w:themeColor="text1"/>
        </w:rPr>
        <w:t>ów</w:t>
      </w:r>
      <w:r w:rsidRPr="003F7CAD">
        <w:rPr>
          <w:color w:val="000000" w:themeColor="text1"/>
        </w:rPr>
        <w:t xml:space="preserve"> niekomunalny</w:t>
      </w:r>
      <w:r w:rsidR="00436C9A" w:rsidRPr="003F7CAD">
        <w:rPr>
          <w:color w:val="000000" w:themeColor="text1"/>
        </w:rPr>
        <w:t xml:space="preserve">ch </w:t>
      </w:r>
      <w:r w:rsidR="009A30E1" w:rsidRPr="003F7CAD">
        <w:rPr>
          <w:color w:val="000000" w:themeColor="text1"/>
        </w:rPr>
        <w:t>(</w:t>
      </w:r>
      <w:r w:rsidR="00532747" w:rsidRPr="003F7CAD">
        <w:rPr>
          <w:color w:val="000000" w:themeColor="text1"/>
        </w:rPr>
        <w:t xml:space="preserve">np. odpady </w:t>
      </w:r>
      <w:r w:rsidR="00A76341" w:rsidRPr="003F7CAD">
        <w:rPr>
          <w:color w:val="000000" w:themeColor="text1"/>
        </w:rPr>
        <w:t>przemysłow</w:t>
      </w:r>
      <w:r w:rsidR="00532747" w:rsidRPr="003F7CAD">
        <w:rPr>
          <w:color w:val="000000" w:themeColor="text1"/>
        </w:rPr>
        <w:t>e</w:t>
      </w:r>
      <w:r w:rsidR="00A76341" w:rsidRPr="003F7CAD">
        <w:rPr>
          <w:color w:val="000000" w:themeColor="text1"/>
        </w:rPr>
        <w:t>, poprodukcyjn</w:t>
      </w:r>
      <w:r w:rsidR="00532747" w:rsidRPr="003F7CAD">
        <w:rPr>
          <w:color w:val="000000" w:themeColor="text1"/>
        </w:rPr>
        <w:t>e</w:t>
      </w:r>
      <w:r w:rsidR="00A76341" w:rsidRPr="003F7CAD">
        <w:rPr>
          <w:color w:val="000000" w:themeColor="text1"/>
        </w:rPr>
        <w:t>, rolnicz</w:t>
      </w:r>
      <w:r w:rsidR="00532747" w:rsidRPr="003F7CAD">
        <w:rPr>
          <w:color w:val="000000" w:themeColor="text1"/>
        </w:rPr>
        <w:t>e</w:t>
      </w:r>
      <w:r w:rsidRPr="003F7CAD">
        <w:rPr>
          <w:color w:val="000000" w:themeColor="text1"/>
        </w:rPr>
        <w:t>)</w:t>
      </w:r>
      <w:r w:rsidR="00970CA0" w:rsidRPr="003F7CAD">
        <w:rPr>
          <w:color w:val="000000" w:themeColor="text1"/>
        </w:rPr>
        <w:t xml:space="preserve"> lub </w:t>
      </w:r>
      <w:r w:rsidR="00436C9A" w:rsidRPr="003F7CAD">
        <w:rPr>
          <w:color w:val="000000" w:themeColor="text1"/>
        </w:rPr>
        <w:t xml:space="preserve">odpadów komunalnych </w:t>
      </w:r>
      <w:r w:rsidR="00970CA0" w:rsidRPr="003F7CAD">
        <w:rPr>
          <w:color w:val="000000" w:themeColor="text1"/>
        </w:rPr>
        <w:t>niepodlegający</w:t>
      </w:r>
      <w:r w:rsidR="00436C9A" w:rsidRPr="003F7CAD">
        <w:rPr>
          <w:color w:val="000000" w:themeColor="text1"/>
        </w:rPr>
        <w:t>ch</w:t>
      </w:r>
      <w:r w:rsidR="00970CA0" w:rsidRPr="003F7CAD">
        <w:rPr>
          <w:color w:val="000000" w:themeColor="text1"/>
        </w:rPr>
        <w:t xml:space="preserve"> odbiorowi bezpośrednio od mieszkańców (np. odpady budowlane i remontowe, szyby, odpady wielkogabarytowe, odpady niebezpieczne)</w:t>
      </w:r>
      <w:r w:rsidR="006B366E" w:rsidRPr="003F7CAD">
        <w:rPr>
          <w:color w:val="000000" w:themeColor="text1"/>
        </w:rPr>
        <w:t xml:space="preserve"> </w:t>
      </w:r>
      <w:r w:rsidR="001718F2" w:rsidRPr="003F7CAD">
        <w:rPr>
          <w:color w:val="000000" w:themeColor="text1"/>
        </w:rPr>
        <w:t>-  w</w:t>
      </w:r>
      <w:r w:rsidR="008742B6" w:rsidRPr="003F7CAD">
        <w:rPr>
          <w:color w:val="000000" w:themeColor="text1"/>
        </w:rPr>
        <w:t> </w:t>
      </w:r>
      <w:r w:rsidR="001718F2" w:rsidRPr="003F7CAD">
        <w:rPr>
          <w:color w:val="000000" w:themeColor="text1"/>
        </w:rPr>
        <w:t xml:space="preserve">wysokości </w:t>
      </w:r>
      <w:r w:rsidR="008742B6" w:rsidRPr="003F7CAD">
        <w:rPr>
          <w:color w:val="000000" w:themeColor="text1"/>
        </w:rPr>
        <w:t xml:space="preserve">500,00 zł za każdą 1 Mg zanieczyszczonych odpadów, skutkującą podwyższeniem opłaty za zagospodarowanie odpadów przez </w:t>
      </w:r>
      <w:r w:rsidR="003F7CAD" w:rsidRPr="00864DE0">
        <w:rPr>
          <w:color w:val="auto"/>
        </w:rPr>
        <w:t xml:space="preserve">Wielkopolskie Centrum Recyklingu - Spółka z o.o. w Jarocinie </w:t>
      </w:r>
    </w:p>
    <w:p w14:paraId="3AE7C267" w14:textId="312611C3" w:rsidR="00D26FC4" w:rsidRPr="00864DE0" w:rsidRDefault="006B366E" w:rsidP="007C1B21">
      <w:pPr>
        <w:numPr>
          <w:ilvl w:val="1"/>
          <w:numId w:val="10"/>
        </w:numPr>
        <w:spacing w:after="120"/>
        <w:ind w:right="0" w:firstLine="0"/>
        <w:rPr>
          <w:color w:val="000000" w:themeColor="text1"/>
          <w:sz w:val="10"/>
          <w:szCs w:val="10"/>
        </w:rPr>
      </w:pPr>
      <w:r w:rsidRPr="00864DE0">
        <w:rPr>
          <w:color w:val="000000" w:themeColor="text1"/>
        </w:rPr>
        <w:t>odebrania niesegregowanych (zmieszanych) odpadów komu</w:t>
      </w:r>
      <w:r w:rsidR="009A30E1" w:rsidRPr="00864DE0">
        <w:rPr>
          <w:color w:val="000000" w:themeColor="text1"/>
        </w:rPr>
        <w:t xml:space="preserve">nalnych zanieczyszczonych </w:t>
      </w:r>
      <w:r w:rsidRPr="00864DE0">
        <w:rPr>
          <w:color w:val="000000" w:themeColor="text1"/>
        </w:rPr>
        <w:t xml:space="preserve"> frakcjami </w:t>
      </w:r>
      <w:r w:rsidR="001718F2" w:rsidRPr="00864DE0">
        <w:rPr>
          <w:color w:val="000000" w:themeColor="text1"/>
        </w:rPr>
        <w:t>odpadów komunalnych</w:t>
      </w:r>
      <w:r w:rsidR="009A30E1" w:rsidRPr="00864DE0">
        <w:rPr>
          <w:color w:val="000000" w:themeColor="text1"/>
        </w:rPr>
        <w:t xml:space="preserve"> zebranych selektywnie</w:t>
      </w:r>
      <w:r w:rsidR="001718F2" w:rsidRPr="00864DE0">
        <w:rPr>
          <w:color w:val="000000" w:themeColor="text1"/>
        </w:rPr>
        <w:t xml:space="preserve"> </w:t>
      </w:r>
      <w:r w:rsidRPr="00864DE0">
        <w:rPr>
          <w:color w:val="000000" w:themeColor="text1"/>
        </w:rPr>
        <w:t>bez sporządzenia protokołu ze zdarzenia w</w:t>
      </w:r>
      <w:r w:rsidR="00C130DA" w:rsidRPr="00864DE0">
        <w:rPr>
          <w:color w:val="000000" w:themeColor="text1"/>
        </w:rPr>
        <w:t> </w:t>
      </w:r>
      <w:r w:rsidRPr="00864DE0">
        <w:rPr>
          <w:color w:val="000000" w:themeColor="text1"/>
        </w:rPr>
        <w:t>tr</w:t>
      </w:r>
      <w:r w:rsidR="00864DE0" w:rsidRPr="00864DE0">
        <w:rPr>
          <w:color w:val="000000" w:themeColor="text1"/>
        </w:rPr>
        <w:t>ybie określonym w punkcie 13.8.</w:t>
      </w:r>
      <w:r w:rsidR="004C6F77">
        <w:t xml:space="preserve"> </w:t>
      </w:r>
      <w:r w:rsidR="004C6F77" w:rsidRPr="00864DE0">
        <w:rPr>
          <w:color w:val="auto"/>
        </w:rPr>
        <w:t>OPZ</w:t>
      </w:r>
      <w:r w:rsidR="004C6F77" w:rsidRPr="00864DE0">
        <w:rPr>
          <w:color w:val="000000" w:themeColor="text1"/>
        </w:rPr>
        <w:t xml:space="preserve"> </w:t>
      </w:r>
      <w:r w:rsidRPr="00864DE0">
        <w:rPr>
          <w:color w:val="000000" w:themeColor="text1"/>
        </w:rPr>
        <w:t>z opisem nieprawidłowości potwierdzonym dokumentacją fotograficzną - w wysokości 500,00 zł za każdą 1</w:t>
      </w:r>
      <w:r w:rsidR="001E4F1E" w:rsidRPr="00864DE0">
        <w:rPr>
          <w:color w:val="000000" w:themeColor="text1"/>
        </w:rPr>
        <w:t xml:space="preserve"> Mg zanieczyszczonych odpadów, </w:t>
      </w:r>
      <w:r w:rsidRPr="00864DE0">
        <w:rPr>
          <w:color w:val="000000" w:themeColor="text1"/>
        </w:rPr>
        <w:t xml:space="preserve">skutkującą podwyższeniem opłaty za zagospodarowanie odpadów przez </w:t>
      </w:r>
      <w:r w:rsidR="003F7CAD" w:rsidRPr="00864DE0">
        <w:rPr>
          <w:color w:val="auto"/>
        </w:rPr>
        <w:t>Wielkopolskie Centrum Recyklingu – Spółka z o.o. w Jarocinie</w:t>
      </w:r>
      <w:r w:rsidR="00864DE0">
        <w:rPr>
          <w:color w:val="auto"/>
        </w:rPr>
        <w:t>,</w:t>
      </w:r>
    </w:p>
    <w:p w14:paraId="62454084" w14:textId="69ADDD59" w:rsidR="006B366E" w:rsidRPr="00D26FC4" w:rsidRDefault="00D26FC4" w:rsidP="007C1B21">
      <w:pPr>
        <w:numPr>
          <w:ilvl w:val="1"/>
          <w:numId w:val="10"/>
        </w:numPr>
        <w:spacing w:after="120"/>
        <w:ind w:right="0" w:hanging="580"/>
        <w:rPr>
          <w:color w:val="000000" w:themeColor="text1"/>
        </w:rPr>
      </w:pPr>
      <w:r w:rsidRPr="009A30E1">
        <w:rPr>
          <w:color w:val="000000" w:themeColor="text1"/>
        </w:rPr>
        <w:lastRenderedPageBreak/>
        <w:t>odebrania</w:t>
      </w:r>
      <w:r w:rsidR="001718F2" w:rsidRPr="009A30E1">
        <w:rPr>
          <w:color w:val="000000" w:themeColor="text1"/>
        </w:rPr>
        <w:t xml:space="preserve"> odpadó</w:t>
      </w:r>
      <w:r w:rsidRPr="009A30E1">
        <w:rPr>
          <w:color w:val="000000" w:themeColor="text1"/>
        </w:rPr>
        <w:t>w zbieranych w</w:t>
      </w:r>
      <w:r w:rsidR="001718F2" w:rsidRPr="009A30E1">
        <w:rPr>
          <w:color w:val="000000" w:themeColor="text1"/>
        </w:rPr>
        <w:t xml:space="preserve"> sposób selek</w:t>
      </w:r>
      <w:r w:rsidR="008B32D5" w:rsidRPr="009A30E1">
        <w:rPr>
          <w:color w:val="000000" w:themeColor="text1"/>
        </w:rPr>
        <w:t xml:space="preserve">tywny, zanieczyszczonych </w:t>
      </w:r>
      <w:r w:rsidR="00C130DA" w:rsidRPr="009A30E1">
        <w:rPr>
          <w:color w:val="000000" w:themeColor="text1"/>
        </w:rPr>
        <w:t>odpadami nie</w:t>
      </w:r>
      <w:r w:rsidR="009A30E1" w:rsidRPr="009A30E1">
        <w:rPr>
          <w:color w:val="000000" w:themeColor="text1"/>
        </w:rPr>
        <w:t xml:space="preserve">komunalnymi (przemysłowymi, </w:t>
      </w:r>
      <w:r w:rsidR="008E6665" w:rsidRPr="009A30E1">
        <w:rPr>
          <w:color w:val="000000" w:themeColor="text1"/>
        </w:rPr>
        <w:t xml:space="preserve">poprodukcyjnymi, </w:t>
      </w:r>
      <w:r w:rsidR="00C130DA" w:rsidRPr="009A30E1">
        <w:rPr>
          <w:color w:val="000000" w:themeColor="text1"/>
        </w:rPr>
        <w:t xml:space="preserve">rolniczymi), odpadami komunalnymi </w:t>
      </w:r>
      <w:r w:rsidR="008B32D5" w:rsidRPr="009A30E1">
        <w:rPr>
          <w:color w:val="000000" w:themeColor="text1"/>
        </w:rPr>
        <w:t>niepodlegającymi</w:t>
      </w:r>
      <w:r w:rsidRPr="009A30E1">
        <w:rPr>
          <w:color w:val="000000" w:themeColor="text1"/>
        </w:rPr>
        <w:t xml:space="preserve"> odbiorowi bezpośrednio</w:t>
      </w:r>
      <w:r w:rsidR="00C130DA" w:rsidRPr="009A30E1">
        <w:rPr>
          <w:color w:val="000000" w:themeColor="text1"/>
        </w:rPr>
        <w:t xml:space="preserve"> </w:t>
      </w:r>
      <w:r w:rsidR="008B32D5" w:rsidRPr="009A30E1">
        <w:rPr>
          <w:color w:val="000000" w:themeColor="text1"/>
        </w:rPr>
        <w:t>od mieszkańca</w:t>
      </w:r>
      <w:r w:rsidR="00C130DA" w:rsidRPr="009A30E1">
        <w:rPr>
          <w:color w:val="000000" w:themeColor="text1"/>
        </w:rPr>
        <w:t>, komunalnymi odpadami zmieszanymi lub innymi frakcjami odpadów zbieranych w sposób selektywny –</w:t>
      </w:r>
      <w:r w:rsidR="00C130DA" w:rsidRPr="00C130DA">
        <w:rPr>
          <w:color w:val="FF0000"/>
        </w:rPr>
        <w:t xml:space="preserve"> </w:t>
      </w:r>
      <w:r>
        <w:rPr>
          <w:color w:val="000000" w:themeColor="text1"/>
        </w:rPr>
        <w:t>w</w:t>
      </w:r>
      <w:r w:rsidR="00C130DA">
        <w:rPr>
          <w:color w:val="000000" w:themeColor="text1"/>
        </w:rPr>
        <w:t> </w:t>
      </w:r>
      <w:r>
        <w:rPr>
          <w:color w:val="000000" w:themeColor="text1"/>
        </w:rPr>
        <w:t xml:space="preserve">wysokości </w:t>
      </w:r>
      <w:r w:rsidR="008B32D5">
        <w:rPr>
          <w:color w:val="000000" w:themeColor="text1"/>
        </w:rPr>
        <w:t>12</w:t>
      </w:r>
      <w:r>
        <w:rPr>
          <w:color w:val="000000" w:themeColor="text1"/>
        </w:rPr>
        <w:t xml:space="preserve">0,00 zł </w:t>
      </w:r>
      <w:r w:rsidRPr="001B3EEF">
        <w:t>za każdą 1 Mg</w:t>
      </w:r>
      <w:r>
        <w:t xml:space="preserve">, w odniesieniu do której  </w:t>
      </w:r>
      <w:r w:rsidR="003F7CAD" w:rsidRPr="00864DE0">
        <w:rPr>
          <w:color w:val="auto"/>
        </w:rPr>
        <w:t xml:space="preserve">Wielkopolskie Centrum Recyklingu – Spółka z o.o. w Jarocinie </w:t>
      </w:r>
      <w:r w:rsidRPr="003F7CAD">
        <w:t>zastosował</w:t>
      </w:r>
      <w:r w:rsidR="003F7CAD">
        <w:t>o</w:t>
      </w:r>
      <w:r>
        <w:t xml:space="preserve"> podwyższoną z tego tytułu opłatę</w:t>
      </w:r>
      <w:r w:rsidR="00864DE0">
        <w:t xml:space="preserve">                   </w:t>
      </w:r>
      <w:r>
        <w:t xml:space="preserve"> za zagospodarowanie odpadów,</w:t>
      </w:r>
    </w:p>
    <w:p w14:paraId="596DB92E" w14:textId="58B9E592" w:rsidR="006B366E" w:rsidRDefault="008D3347" w:rsidP="006B366E">
      <w:pPr>
        <w:numPr>
          <w:ilvl w:val="1"/>
          <w:numId w:val="10"/>
        </w:numPr>
        <w:ind w:left="2564" w:right="0" w:hanging="542"/>
      </w:pPr>
      <w:r>
        <w:t xml:space="preserve">nieprzekazania dokumentacji fotograficznej dotyczącej niedopełnienia przez właściciela nieruchomości obowiązku w zakresie selektywnego zbierania odpadów komunalnych </w:t>
      </w:r>
      <w:r w:rsidR="0086241E">
        <w:t xml:space="preserve">               </w:t>
      </w:r>
      <w:r>
        <w:t xml:space="preserve">w wysokości 100,00 zł za każdy ujawniony przypadek, </w:t>
      </w:r>
    </w:p>
    <w:p w14:paraId="15C8F50D" w14:textId="54A59368" w:rsidR="006B366E" w:rsidRDefault="00D26FC4" w:rsidP="006B366E">
      <w:pPr>
        <w:numPr>
          <w:ilvl w:val="1"/>
          <w:numId w:val="10"/>
        </w:numPr>
        <w:ind w:right="0" w:hanging="542"/>
      </w:pPr>
      <w:r>
        <w:t>zmieszania</w:t>
      </w:r>
      <w:r w:rsidR="006B366E" w:rsidRPr="006B366E">
        <w:t xml:space="preserve"> odpadów komunalnych pochodzących z nieruchomości zamieszkałych</w:t>
      </w:r>
      <w:r w:rsidR="008B32D5">
        <w:t xml:space="preserve">                         </w:t>
      </w:r>
      <w:r w:rsidR="006B366E" w:rsidRPr="006B366E">
        <w:t xml:space="preserve"> z odpadami komunalnymi pochodzącymi z nieruchomości niezamieszkałych – </w:t>
      </w:r>
      <w:r w:rsidR="008B32D5">
        <w:t xml:space="preserve">                                  </w:t>
      </w:r>
      <w:r w:rsidR="006B366E" w:rsidRPr="006B366E">
        <w:t>w wysokości 5.000,00 zł za każdy stwierdzony przypadek,</w:t>
      </w:r>
    </w:p>
    <w:p w14:paraId="77DEE8FB" w14:textId="7F9503A1" w:rsidR="006B366E" w:rsidRDefault="006B366E" w:rsidP="00B355DF">
      <w:pPr>
        <w:numPr>
          <w:ilvl w:val="1"/>
          <w:numId w:val="10"/>
        </w:numPr>
        <w:ind w:right="0" w:hanging="542"/>
      </w:pPr>
      <w:r>
        <w:t>zmieszania przez Wykonawcę selektywnie zebranych odpadów komunalnych</w:t>
      </w:r>
      <w:r w:rsidR="008B32D5">
        <w:t xml:space="preserve">                                  </w:t>
      </w:r>
      <w:r>
        <w:t xml:space="preserve"> z niesegregowanymi  (zmieszanymi) odpadami komunalnymi odebranymi od właścicieli </w:t>
      </w:r>
      <w:r w:rsidR="00B355DF">
        <w:t xml:space="preserve"> </w:t>
      </w:r>
      <w:r>
        <w:t xml:space="preserve"> nieruchomości </w:t>
      </w:r>
      <w:r w:rsidR="007226DA" w:rsidRPr="009A30E1">
        <w:rPr>
          <w:color w:val="000000" w:themeColor="text1"/>
        </w:rPr>
        <w:t xml:space="preserve">bądź </w:t>
      </w:r>
      <w:r w:rsidR="00B355DF">
        <w:t xml:space="preserve">selektywnie zebranych odpadów komunalnych różnych frakcji </w:t>
      </w:r>
      <w:r w:rsidR="008B32D5">
        <w:t xml:space="preserve">                        </w:t>
      </w:r>
      <w:r w:rsidR="00B355DF">
        <w:t xml:space="preserve">ze sobą – </w:t>
      </w:r>
      <w:r w:rsidR="00B355DF" w:rsidRPr="009A30E1">
        <w:rPr>
          <w:color w:val="000000" w:themeColor="text1"/>
        </w:rPr>
        <w:t xml:space="preserve">wysokości </w:t>
      </w:r>
      <w:r w:rsidR="009A30E1" w:rsidRPr="009A30E1">
        <w:rPr>
          <w:color w:val="000000" w:themeColor="text1"/>
        </w:rPr>
        <w:t>10</w:t>
      </w:r>
      <w:r w:rsidR="00B355DF" w:rsidRPr="009A30E1">
        <w:rPr>
          <w:color w:val="000000" w:themeColor="text1"/>
        </w:rPr>
        <w:t>.000,00 zł za każdy przypadek zmieszania,</w:t>
      </w:r>
    </w:p>
    <w:p w14:paraId="409A1940" w14:textId="0E494F5D" w:rsidR="00B355DF" w:rsidRPr="00B355DF" w:rsidRDefault="00B355DF" w:rsidP="00B355DF">
      <w:pPr>
        <w:pStyle w:val="Akapitzlist"/>
        <w:numPr>
          <w:ilvl w:val="1"/>
          <w:numId w:val="10"/>
        </w:numPr>
        <w:tabs>
          <w:tab w:val="left" w:pos="9498"/>
        </w:tabs>
        <w:ind w:right="46"/>
      </w:pPr>
      <w:r w:rsidRPr="00B355DF">
        <w:t xml:space="preserve">łączenia w jednym transporcie odpadów wytworzonych na terenie gminy Rozdrażew </w:t>
      </w:r>
      <w:r>
        <w:t xml:space="preserve">                   </w:t>
      </w:r>
      <w:r w:rsidRPr="00B355DF">
        <w:t xml:space="preserve">z odpadami wytworzonymi na terenie innych gmin - w wysokości 10.000,00 zł za każdy przypadek </w:t>
      </w:r>
    </w:p>
    <w:p w14:paraId="4E52A4D8" w14:textId="7D963AF9" w:rsidR="00B355DF" w:rsidRPr="009A30E1" w:rsidRDefault="00B355DF" w:rsidP="00B355DF">
      <w:pPr>
        <w:numPr>
          <w:ilvl w:val="1"/>
          <w:numId w:val="10"/>
        </w:numPr>
        <w:ind w:right="0"/>
        <w:rPr>
          <w:color w:val="000000" w:themeColor="text1"/>
        </w:rPr>
      </w:pPr>
      <w:r w:rsidRPr="009A30E1">
        <w:rPr>
          <w:color w:val="000000" w:themeColor="text1"/>
        </w:rPr>
        <w:t xml:space="preserve">łączenia </w:t>
      </w:r>
      <w:r w:rsidR="006A3F47" w:rsidRPr="009A30E1">
        <w:rPr>
          <w:color w:val="000000" w:themeColor="text1"/>
        </w:rPr>
        <w:t xml:space="preserve">przez Wykonawcę </w:t>
      </w:r>
      <w:r w:rsidRPr="009A30E1">
        <w:rPr>
          <w:color w:val="000000" w:themeColor="text1"/>
        </w:rPr>
        <w:t xml:space="preserve">w tym samym dniu odbioru odpadów wytworzonych na nieruchomościach zamieszkałych oraz </w:t>
      </w:r>
      <w:r w:rsidR="005C737F" w:rsidRPr="009A30E1">
        <w:rPr>
          <w:color w:val="000000" w:themeColor="text1"/>
        </w:rPr>
        <w:t xml:space="preserve">odpadów wytworzonych na nieruchomościach niezamieszkałych </w:t>
      </w:r>
      <w:r w:rsidRPr="009A30E1">
        <w:rPr>
          <w:color w:val="000000" w:themeColor="text1"/>
        </w:rPr>
        <w:t xml:space="preserve">w wysokości 5.000,00 zł za każdy przypadek, </w:t>
      </w:r>
    </w:p>
    <w:p w14:paraId="525E6C91" w14:textId="7C3C3DC3" w:rsidR="00A13139" w:rsidRPr="00A13139" w:rsidRDefault="00B355DF" w:rsidP="00A13139">
      <w:pPr>
        <w:numPr>
          <w:ilvl w:val="1"/>
          <w:numId w:val="10"/>
        </w:numPr>
        <w:ind w:right="0"/>
        <w:rPr>
          <w:color w:val="auto"/>
        </w:rPr>
      </w:pPr>
      <w:r>
        <w:t>stwierdzenia przez Zamawiającego, że Wykonawca nie dostarcza całego strumienia odpadów będących przedmiotem zamówienia bezpośred</w:t>
      </w:r>
      <w:r w:rsidR="009A30E1">
        <w:t xml:space="preserve">nio </w:t>
      </w:r>
      <w:r>
        <w:t xml:space="preserve">do instalacji </w:t>
      </w:r>
      <w:r w:rsidR="00A13139" w:rsidRPr="00864DE0">
        <w:rPr>
          <w:color w:val="auto"/>
        </w:rPr>
        <w:t xml:space="preserve">Wielkopolskie Centrum Recyklingu – Spółka z o. o. w Jarocinie, Witaszyczki, ul. Mariusza </w:t>
      </w:r>
      <w:proofErr w:type="spellStart"/>
      <w:r w:rsidR="00A13139" w:rsidRPr="00864DE0">
        <w:rPr>
          <w:color w:val="auto"/>
        </w:rPr>
        <w:t>Małynicza</w:t>
      </w:r>
      <w:proofErr w:type="spellEnd"/>
      <w:r w:rsidR="00A13139" w:rsidRPr="00864DE0">
        <w:rPr>
          <w:color w:val="auto"/>
        </w:rPr>
        <w:t xml:space="preserve"> 1, 63-200 Jarocin w tym samym dniu, w którym następuje odbiór odpadów - w wysokości 2.000,00 zł za każdy udokumentowany przypadek oraz dodatkowo w wysokości </w:t>
      </w:r>
      <w:r w:rsidR="00A13139" w:rsidRPr="00A13139">
        <w:rPr>
          <w:color w:val="auto"/>
        </w:rPr>
        <w:t xml:space="preserve">1 000,00 zł za każdy kolejny dzień opóźnienia; </w:t>
      </w:r>
    </w:p>
    <w:p w14:paraId="29722365" w14:textId="3A303474" w:rsidR="00B355DF" w:rsidRPr="00864DE0" w:rsidRDefault="00B355DF" w:rsidP="00864DE0">
      <w:pPr>
        <w:numPr>
          <w:ilvl w:val="1"/>
          <w:numId w:val="10"/>
        </w:numPr>
        <w:ind w:right="0"/>
      </w:pPr>
      <w:r>
        <w:t xml:space="preserve">niezrealizowanie obowiązku oczyszczenia z opakowań (worków)  odpadów w postaci  papieru i tektury – </w:t>
      </w:r>
      <w:r w:rsidR="008B32D5">
        <w:t xml:space="preserve">w wysokości 110,00 </w:t>
      </w:r>
      <w:r w:rsidRPr="001B3EEF">
        <w:t>zł za każdą 1 Mg</w:t>
      </w:r>
      <w:r>
        <w:t xml:space="preserve">, w odniesieniu do której  </w:t>
      </w:r>
      <w:r w:rsidR="003F7CAD" w:rsidRPr="00864DE0">
        <w:rPr>
          <w:color w:val="auto"/>
        </w:rPr>
        <w:t xml:space="preserve">Wielkopolskie Centrum Recyklingu – Spółka z o.o. w Jarocinie </w:t>
      </w:r>
      <w:r w:rsidR="00882D5D">
        <w:t>zastosował podwyższoną z</w:t>
      </w:r>
      <w:r>
        <w:t xml:space="preserve"> tego tytułu opłatę za zagospodarowanie odpadów,</w:t>
      </w:r>
    </w:p>
    <w:p w14:paraId="1AC49B68" w14:textId="534A70F3" w:rsidR="00B355DF" w:rsidRDefault="00B355DF" w:rsidP="00B355DF">
      <w:pPr>
        <w:numPr>
          <w:ilvl w:val="1"/>
          <w:numId w:val="10"/>
        </w:numPr>
        <w:ind w:right="0"/>
      </w:pPr>
      <w:r>
        <w:t>odebranie</w:t>
      </w:r>
      <w:r w:rsidR="0044385F" w:rsidRPr="0044385F">
        <w:rPr>
          <w:color w:val="70AD47" w:themeColor="accent6"/>
        </w:rPr>
        <w:t xml:space="preserve"> </w:t>
      </w:r>
      <w:r w:rsidR="0044385F" w:rsidRPr="00864DE0">
        <w:rPr>
          <w:color w:val="auto"/>
        </w:rPr>
        <w:t>odpadów ulegających biodegradacji</w:t>
      </w:r>
      <w:r w:rsidR="00864DE0" w:rsidRPr="00864DE0">
        <w:rPr>
          <w:color w:val="auto"/>
        </w:rPr>
        <w:t xml:space="preserve">, </w:t>
      </w:r>
      <w:r w:rsidR="009831F9" w:rsidRPr="00864DE0">
        <w:rPr>
          <w:color w:val="auto"/>
        </w:rPr>
        <w:t xml:space="preserve">szkła bezbarwnego </w:t>
      </w:r>
      <w:r w:rsidR="0068759A" w:rsidRPr="00864DE0">
        <w:rPr>
          <w:color w:val="auto"/>
        </w:rPr>
        <w:t xml:space="preserve">lub </w:t>
      </w:r>
      <w:r w:rsidR="009831F9" w:rsidRPr="00864DE0">
        <w:rPr>
          <w:color w:val="auto"/>
        </w:rPr>
        <w:t xml:space="preserve"> szkła kolorowego</w:t>
      </w:r>
      <w:r w:rsidRPr="00864DE0">
        <w:rPr>
          <w:color w:val="auto"/>
        </w:rPr>
        <w:t xml:space="preserve"> </w:t>
      </w:r>
      <w:r>
        <w:t>z pojemników innych niż udostępnione do tego celu właścicielom nieruchomości przez Zamawiającego lub z worków – 200</w:t>
      </w:r>
      <w:r w:rsidR="00CD2CF1">
        <w:t xml:space="preserve"> </w:t>
      </w:r>
      <w:r>
        <w:t xml:space="preserve">zł za każdy stwierdzony przypadek, </w:t>
      </w:r>
    </w:p>
    <w:p w14:paraId="038AA3BA" w14:textId="19901C58" w:rsidR="00B355DF" w:rsidRDefault="00B355DF" w:rsidP="00B355DF">
      <w:pPr>
        <w:numPr>
          <w:ilvl w:val="1"/>
          <w:numId w:val="10"/>
        </w:numPr>
        <w:ind w:right="0"/>
      </w:pPr>
      <w:r>
        <w:t xml:space="preserve">zebranie podczas zbiórki objazdowej odpadów wielkogabarytowych zanieczyszczonych innymi </w:t>
      </w:r>
      <w:r w:rsidRPr="009A30E1">
        <w:rPr>
          <w:color w:val="000000" w:themeColor="text1"/>
        </w:rPr>
        <w:t xml:space="preserve">frakcjami </w:t>
      </w:r>
      <w:r w:rsidR="006A3F47" w:rsidRPr="009A30E1">
        <w:rPr>
          <w:color w:val="000000" w:themeColor="text1"/>
        </w:rPr>
        <w:t>bądź</w:t>
      </w:r>
      <w:r w:rsidRPr="009A30E1">
        <w:rPr>
          <w:color w:val="000000" w:themeColor="text1"/>
        </w:rPr>
        <w:t xml:space="preserve"> rozdrobni</w:t>
      </w:r>
      <w:r w:rsidR="006A3F47" w:rsidRPr="009A30E1">
        <w:rPr>
          <w:color w:val="000000" w:themeColor="text1"/>
        </w:rPr>
        <w:t>e</w:t>
      </w:r>
      <w:r w:rsidRPr="009A30E1">
        <w:rPr>
          <w:color w:val="000000" w:themeColor="text1"/>
        </w:rPr>
        <w:t>n</w:t>
      </w:r>
      <w:r w:rsidR="006A3F47" w:rsidRPr="009A30E1">
        <w:rPr>
          <w:color w:val="000000" w:themeColor="text1"/>
        </w:rPr>
        <w:t>ie odpadów</w:t>
      </w:r>
      <w:r w:rsidRPr="009A30E1">
        <w:rPr>
          <w:color w:val="000000" w:themeColor="text1"/>
        </w:rPr>
        <w:t xml:space="preserve"> w wyniku </w:t>
      </w:r>
      <w:r>
        <w:t>zastosowania pojazdów</w:t>
      </w:r>
      <w:r w:rsidR="00CD2CF1">
        <w:t xml:space="preserve">                    </w:t>
      </w:r>
      <w:r>
        <w:t xml:space="preserve"> z funkcją kompaktującą - w wysokości 1.000,00 zł za każdą 1 tonę odpadów wielkogabarytowych, w odniesieniu do której </w:t>
      </w:r>
      <w:r w:rsidR="00154F45" w:rsidRPr="00864DE0">
        <w:rPr>
          <w:color w:val="auto"/>
        </w:rPr>
        <w:t xml:space="preserve">Wielkopolskie Centrum Recyklingu – Spółka z o.o. w Jarocinie </w:t>
      </w:r>
      <w:r w:rsidRPr="00864DE0">
        <w:rPr>
          <w:color w:val="auto"/>
        </w:rPr>
        <w:t xml:space="preserve">zastosował podwyższoną </w:t>
      </w:r>
      <w:r>
        <w:t>z tego tytułu opłatę</w:t>
      </w:r>
      <w:r w:rsidR="008B32D5">
        <w:t xml:space="preserve">  </w:t>
      </w:r>
      <w:r w:rsidR="00864DE0">
        <w:t xml:space="preserve">                                                   </w:t>
      </w:r>
      <w:r>
        <w:t xml:space="preserve">za zagospodarowanie odpadów, </w:t>
      </w:r>
    </w:p>
    <w:p w14:paraId="78B7B9DC" w14:textId="55EB21C4" w:rsidR="00B355DF" w:rsidRDefault="00B355DF" w:rsidP="00B355DF">
      <w:pPr>
        <w:numPr>
          <w:ilvl w:val="1"/>
          <w:numId w:val="10"/>
        </w:numPr>
        <w:ind w:right="0"/>
      </w:pPr>
      <w:r>
        <w:lastRenderedPageBreak/>
        <w:t>zebranie podczas objazdowej zbiórki niekomple</w:t>
      </w:r>
      <w:r w:rsidR="007B23E4">
        <w:t>tnych urządzeń elektrycznych</w:t>
      </w:r>
      <w:r w:rsidR="00864DE0">
        <w:t xml:space="preserve">                                     </w:t>
      </w:r>
      <w:r w:rsidR="007B23E4">
        <w:t xml:space="preserve"> </w:t>
      </w:r>
      <w:r>
        <w:t xml:space="preserve">i elektronicznych lub niekompletnych urządzeń zawierających freon - w wysokości 3.000,00 zł za każdą 1 Mg odebranych odpadów, w odniesieniu do której </w:t>
      </w:r>
      <w:r w:rsidR="00154F45" w:rsidRPr="00864DE0">
        <w:rPr>
          <w:color w:val="auto"/>
        </w:rPr>
        <w:t>Wielkopolskie Centrum Recyklingu – Spółka z o.o. w Jarocinie</w:t>
      </w:r>
      <w:r w:rsidRPr="00864DE0">
        <w:rPr>
          <w:color w:val="auto"/>
        </w:rPr>
        <w:t xml:space="preserve"> zastosował podwyższoną </w:t>
      </w:r>
      <w:r>
        <w:t xml:space="preserve">z tego tytułu opłatę za zagospodarowanie odpadów,, </w:t>
      </w:r>
    </w:p>
    <w:p w14:paraId="3B621BF7" w14:textId="352E0FF0" w:rsidR="00B355DF" w:rsidRDefault="00B355DF" w:rsidP="00B355DF">
      <w:pPr>
        <w:numPr>
          <w:ilvl w:val="1"/>
          <w:numId w:val="10"/>
        </w:numPr>
        <w:ind w:right="0"/>
      </w:pPr>
      <w:r>
        <w:t>nieuprzątnięcie i nieodebrani</w:t>
      </w:r>
      <w:r w:rsidR="00723AA3">
        <w:t>e</w:t>
      </w:r>
      <w:r>
        <w:t xml:space="preserve"> odpadów z miejsc ich gromadzenia, które nie zostały umieszczone w pojemnikach w wyniku ich przepełnienia - w wysokości 300,00 zł za każdy przypadek;</w:t>
      </w:r>
    </w:p>
    <w:p w14:paraId="3DD7B410" w14:textId="4E48040D" w:rsidR="00B355DF" w:rsidRDefault="00B355DF" w:rsidP="00B355DF">
      <w:pPr>
        <w:numPr>
          <w:ilvl w:val="1"/>
          <w:numId w:val="10"/>
        </w:numPr>
        <w:ind w:right="0"/>
      </w:pPr>
      <w:r>
        <w:t>niedostarczenie bądź dostarczenie nieodpowiedniej liczby worków właścicielowi nieruchomości z winy Wykonawcy -  w wysokości 20,00 zł za każdy przypadek;</w:t>
      </w:r>
    </w:p>
    <w:p w14:paraId="6071F51C" w14:textId="1E45F410" w:rsidR="00BB30A9" w:rsidRPr="00864DE0" w:rsidRDefault="007B23E4" w:rsidP="00480D50">
      <w:pPr>
        <w:numPr>
          <w:ilvl w:val="1"/>
          <w:numId w:val="10"/>
        </w:numPr>
        <w:spacing w:before="100" w:beforeAutospacing="1" w:after="120"/>
        <w:ind w:right="0"/>
        <w:rPr>
          <w:color w:val="auto"/>
        </w:rPr>
      </w:pPr>
      <w:r w:rsidRPr="00864DE0">
        <w:rPr>
          <w:color w:val="auto"/>
        </w:rPr>
        <w:t xml:space="preserve">dostarczenie </w:t>
      </w:r>
      <w:r w:rsidR="00BB30A9" w:rsidRPr="00864DE0">
        <w:rPr>
          <w:color w:val="auto"/>
        </w:rPr>
        <w:t>Zamawiają</w:t>
      </w:r>
      <w:r w:rsidR="00F22AFC" w:rsidRPr="00864DE0">
        <w:rPr>
          <w:color w:val="auto"/>
        </w:rPr>
        <w:t>cemu i</w:t>
      </w:r>
      <w:r w:rsidR="00BB30A9" w:rsidRPr="00864DE0">
        <w:rPr>
          <w:color w:val="auto"/>
        </w:rPr>
        <w:t xml:space="preserve"> właścicielom nieruchomości </w:t>
      </w:r>
      <w:r w:rsidRPr="00864DE0">
        <w:rPr>
          <w:color w:val="auto"/>
        </w:rPr>
        <w:t xml:space="preserve">worków </w:t>
      </w:r>
      <w:r w:rsidR="00BB30A9" w:rsidRPr="00864DE0">
        <w:rPr>
          <w:color w:val="auto"/>
        </w:rPr>
        <w:t xml:space="preserve">do selektywnej zbiórki odpadów </w:t>
      </w:r>
      <w:r w:rsidRPr="00864DE0">
        <w:rPr>
          <w:color w:val="auto"/>
        </w:rPr>
        <w:t>nie</w:t>
      </w:r>
      <w:r w:rsidR="00B355DF" w:rsidRPr="00864DE0">
        <w:rPr>
          <w:color w:val="auto"/>
        </w:rPr>
        <w:t>zawierających wymagan</w:t>
      </w:r>
      <w:r w:rsidR="00B53CDE" w:rsidRPr="00864DE0">
        <w:rPr>
          <w:color w:val="auto"/>
        </w:rPr>
        <w:t>ych</w:t>
      </w:r>
      <w:r w:rsidR="00B355DF" w:rsidRPr="00864DE0">
        <w:rPr>
          <w:color w:val="auto"/>
        </w:rPr>
        <w:t xml:space="preserve"> oznacze</w:t>
      </w:r>
      <w:r w:rsidR="00B53CDE" w:rsidRPr="00864DE0">
        <w:rPr>
          <w:color w:val="auto"/>
        </w:rPr>
        <w:t>ń</w:t>
      </w:r>
      <w:r w:rsidR="00B355DF" w:rsidRPr="00864DE0">
        <w:rPr>
          <w:color w:val="auto"/>
        </w:rPr>
        <w:t xml:space="preserve"> </w:t>
      </w:r>
      <w:r w:rsidR="00B53CDE" w:rsidRPr="00864DE0">
        <w:rPr>
          <w:color w:val="auto"/>
        </w:rPr>
        <w:t>zgodnych</w:t>
      </w:r>
      <w:r w:rsidR="00BB30A9" w:rsidRPr="00864DE0">
        <w:rPr>
          <w:color w:val="auto"/>
        </w:rPr>
        <w:t xml:space="preserve"> z opisem </w:t>
      </w:r>
      <w:r w:rsidR="00B53CDE" w:rsidRPr="00864DE0">
        <w:rPr>
          <w:color w:val="auto"/>
        </w:rPr>
        <w:t>punktu</w:t>
      </w:r>
      <w:r w:rsidR="00BB30A9" w:rsidRPr="00864DE0">
        <w:rPr>
          <w:color w:val="auto"/>
        </w:rPr>
        <w:t xml:space="preserve"> 7.3. oraz 7.4. OPZ </w:t>
      </w:r>
      <w:r w:rsidR="00B53CDE" w:rsidRPr="00864DE0">
        <w:rPr>
          <w:color w:val="auto"/>
        </w:rPr>
        <w:t>– w wysokości 200 zł za każ</w:t>
      </w:r>
      <w:r w:rsidR="00480D50" w:rsidRPr="00864DE0">
        <w:rPr>
          <w:color w:val="auto"/>
        </w:rPr>
        <w:t>dy wykryty przypadek</w:t>
      </w:r>
      <w:r w:rsidR="00F85E6F" w:rsidRPr="00864DE0">
        <w:rPr>
          <w:color w:val="auto"/>
        </w:rPr>
        <w:t>. Kara w tej wysokości naliczana będzie również w przypadku dostarczenia worków z danymi innej jednostki samorządu terytorialnego;</w:t>
      </w:r>
    </w:p>
    <w:p w14:paraId="5B74B988" w14:textId="78E88806" w:rsidR="00480D50" w:rsidRPr="00864DE0" w:rsidRDefault="00480D50" w:rsidP="00A13139">
      <w:pPr>
        <w:numPr>
          <w:ilvl w:val="1"/>
          <w:numId w:val="10"/>
        </w:numPr>
        <w:spacing w:after="120"/>
        <w:ind w:right="0"/>
        <w:rPr>
          <w:color w:val="auto"/>
        </w:rPr>
      </w:pPr>
      <w:r w:rsidRPr="00864DE0">
        <w:rPr>
          <w:color w:val="auto"/>
        </w:rPr>
        <w:t>w wysokości</w:t>
      </w:r>
      <w:r w:rsidR="001060E0">
        <w:rPr>
          <w:color w:val="auto"/>
        </w:rPr>
        <w:t xml:space="preserve"> 250 </w:t>
      </w:r>
      <w:r w:rsidRPr="00864DE0">
        <w:rPr>
          <w:color w:val="auto"/>
        </w:rPr>
        <w:t xml:space="preserve">zł za każdą tonę odpadów niesegregowanych (zmieszanych) odpadów komunalnych zanieczyszczonych między innymi kamieniami, szkłem i gruzem – będącej następstwem przeklasyfikowania przez instalację (Wielkopolskie Centrum Recyklingu Sp. z o.o. w Jarocinie, Witaszyczki, ul. Mariusza </w:t>
      </w:r>
      <w:proofErr w:type="spellStart"/>
      <w:r w:rsidRPr="00864DE0">
        <w:rPr>
          <w:color w:val="auto"/>
        </w:rPr>
        <w:t>Małynicza</w:t>
      </w:r>
      <w:proofErr w:type="spellEnd"/>
      <w:r w:rsidRPr="00864DE0">
        <w:rPr>
          <w:color w:val="auto"/>
        </w:rPr>
        <w:t xml:space="preserve"> 1, 63-200 Jarocin, z którą to Gmina Rozdrażew ma podpisaną umowę na zagospodarowanie odpadów) </w:t>
      </w:r>
      <w:r w:rsidR="00A13139" w:rsidRPr="00864DE0">
        <w:rPr>
          <w:color w:val="auto"/>
        </w:rPr>
        <w:t xml:space="preserve">podtypu </w:t>
      </w:r>
      <w:r w:rsidRPr="00864DE0">
        <w:rPr>
          <w:color w:val="auto"/>
        </w:rPr>
        <w:t>biznesowego kodu odpadu ze względu na inny niż typowy charakter strumienia dostarczanych przez Wykonawcę odpadów</w:t>
      </w:r>
      <w:r w:rsidR="00A13139" w:rsidRPr="00864DE0">
        <w:rPr>
          <w:color w:val="auto"/>
        </w:rPr>
        <w:t>.</w:t>
      </w:r>
    </w:p>
    <w:p w14:paraId="5F2D688F" w14:textId="55A027BB" w:rsidR="00B355DF" w:rsidRPr="00B355DF" w:rsidRDefault="00B355DF" w:rsidP="00B355DF">
      <w:pPr>
        <w:pStyle w:val="Akapitzlist"/>
        <w:numPr>
          <w:ilvl w:val="0"/>
          <w:numId w:val="10"/>
        </w:numPr>
        <w:spacing w:after="160" w:line="259" w:lineRule="auto"/>
        <w:ind w:right="0"/>
        <w:rPr>
          <w:color w:val="000000" w:themeColor="text1"/>
        </w:rPr>
      </w:pPr>
      <w:r w:rsidRPr="00B355DF">
        <w:rPr>
          <w:color w:val="000000" w:themeColor="text1"/>
        </w:rPr>
        <w:t>za uchybienia w zakresie realizacji obowiązków związanych z wyposażeniem pojazdów i stosowaniem elektronicznego systemu monitoringu bazującego na GPS, czujników załadunku i wyładunku odpadów oraz kamer monitorujących odbiór odpadów</w:t>
      </w:r>
      <w:r>
        <w:rPr>
          <w:color w:val="000000" w:themeColor="text1"/>
        </w:rPr>
        <w:t>:</w:t>
      </w:r>
    </w:p>
    <w:p w14:paraId="6EF39BA0" w14:textId="2556AAF3" w:rsidR="00B355DF" w:rsidRPr="009A30E1" w:rsidRDefault="005C737F" w:rsidP="00B355DF">
      <w:pPr>
        <w:numPr>
          <w:ilvl w:val="1"/>
          <w:numId w:val="10"/>
        </w:numPr>
        <w:ind w:right="0"/>
        <w:rPr>
          <w:color w:val="000000" w:themeColor="text1"/>
        </w:rPr>
      </w:pPr>
      <w:r>
        <w:t xml:space="preserve">opóźnienie </w:t>
      </w:r>
      <w:r w:rsidR="00B355DF">
        <w:t>w przekazaniu i zainstalowaniu na dwóch stanowiskach komputerowych Zamawiającego niezbędnego oprogramowania umożliwiającego monitorowanie lokalizacji pojazdów</w:t>
      </w:r>
      <w:r w:rsidRPr="005C737F">
        <w:t xml:space="preserve"> </w:t>
      </w:r>
      <w:r w:rsidRPr="009A30E1">
        <w:rPr>
          <w:color w:val="000000" w:themeColor="text1"/>
        </w:rPr>
        <w:t>- w wysokości 1.000,00 zł za każdy dzień liczony od dnia rozpoczęcia realizacji zadania</w:t>
      </w:r>
      <w:r w:rsidR="00B355DF" w:rsidRPr="009A30E1">
        <w:rPr>
          <w:color w:val="000000" w:themeColor="text1"/>
        </w:rPr>
        <w:t>;</w:t>
      </w:r>
    </w:p>
    <w:p w14:paraId="12A6437C" w14:textId="10CF7D61" w:rsidR="00B355DF" w:rsidRDefault="00723AA3" w:rsidP="00B355DF">
      <w:pPr>
        <w:numPr>
          <w:ilvl w:val="1"/>
          <w:numId w:val="10"/>
        </w:numPr>
        <w:ind w:right="0"/>
      </w:pPr>
      <w:r>
        <w:t>n</w:t>
      </w:r>
      <w:r w:rsidR="00B355DF">
        <w:t>ieudostępnienie o</w:t>
      </w:r>
      <w:r w:rsidR="00864DE0">
        <w:t>nline wszystkich wymienionych w</w:t>
      </w:r>
      <w:r w:rsidR="004C6F77">
        <w:t xml:space="preserve"> </w:t>
      </w:r>
      <w:r w:rsidR="004C6F77" w:rsidRPr="00864DE0">
        <w:rPr>
          <w:color w:val="auto"/>
        </w:rPr>
        <w:t>OPZ</w:t>
      </w:r>
      <w:r w:rsidR="004C6F77">
        <w:t xml:space="preserve"> </w:t>
      </w:r>
      <w:r w:rsidR="00B355DF">
        <w:t>funkcjonalności portalu internetowego umożliwiającego ciągły monitoring GPS pracy pojazdów Wykonawcy</w:t>
      </w:r>
      <w:r w:rsidR="008B32D5">
        <w:t xml:space="preserve">                   </w:t>
      </w:r>
      <w:r w:rsidR="00B355DF">
        <w:t xml:space="preserve"> w wysokości 30,00 zł za każdą nieudostępnioną funkcję z osobna, za każdy dzień opóźnienia w jej udostępnieniu od dnia rozpoczęcia realizacji zadania. Kara będzie stanowiła </w:t>
      </w:r>
      <w:r w:rsidR="00B355DF" w:rsidRPr="009A30E1">
        <w:rPr>
          <w:color w:val="000000" w:themeColor="text1"/>
        </w:rPr>
        <w:t>iloczyn</w:t>
      </w:r>
      <w:r w:rsidR="005C737F" w:rsidRPr="009A30E1">
        <w:rPr>
          <w:color w:val="000000" w:themeColor="text1"/>
        </w:rPr>
        <w:t xml:space="preserve"> </w:t>
      </w:r>
      <w:r w:rsidR="002B1012" w:rsidRPr="009A30E1">
        <w:rPr>
          <w:color w:val="000000" w:themeColor="text1"/>
        </w:rPr>
        <w:t>kwoty 30,00</w:t>
      </w:r>
      <w:r w:rsidR="00A13139">
        <w:rPr>
          <w:color w:val="000000" w:themeColor="text1"/>
        </w:rPr>
        <w:t xml:space="preserve"> </w:t>
      </w:r>
      <w:r w:rsidR="002B1012" w:rsidRPr="009A30E1">
        <w:rPr>
          <w:color w:val="000000" w:themeColor="text1"/>
        </w:rPr>
        <w:t>zł</w:t>
      </w:r>
      <w:r w:rsidR="005C737F">
        <w:t xml:space="preserve">, </w:t>
      </w:r>
      <w:r w:rsidR="00B355DF">
        <w:t xml:space="preserve"> liczby nieudostępnionych funkcji i liczby dni, w których funkcje nie były udostępnione;</w:t>
      </w:r>
    </w:p>
    <w:p w14:paraId="0F77B75A" w14:textId="0309B54E" w:rsidR="00B355DF" w:rsidRDefault="00B355DF" w:rsidP="00B355DF">
      <w:pPr>
        <w:numPr>
          <w:ilvl w:val="1"/>
          <w:numId w:val="10"/>
        </w:numPr>
        <w:ind w:right="0"/>
      </w:pPr>
      <w:r>
        <w:t xml:space="preserve">brak dostępu do danych archiwalnych z ostatnich 12 miesięcy przez przeglądarkę internetową, o której mowa </w:t>
      </w:r>
      <w:r w:rsidRPr="00864DE0">
        <w:rPr>
          <w:color w:val="auto"/>
        </w:rPr>
        <w:t xml:space="preserve">w </w:t>
      </w:r>
      <w:r w:rsidR="004C6F77" w:rsidRPr="00864DE0">
        <w:rPr>
          <w:color w:val="auto"/>
        </w:rPr>
        <w:t xml:space="preserve"> OPZ </w:t>
      </w:r>
      <w:r>
        <w:t>w wysokości 100,00 zł dziennie;</w:t>
      </w:r>
    </w:p>
    <w:p w14:paraId="7EC1C039" w14:textId="277ECDD2" w:rsidR="00B355DF" w:rsidRDefault="002B1012" w:rsidP="00B355DF">
      <w:pPr>
        <w:numPr>
          <w:ilvl w:val="1"/>
          <w:numId w:val="10"/>
        </w:numPr>
        <w:ind w:right="0"/>
      </w:pPr>
      <w:r w:rsidRPr="0051527A">
        <w:rPr>
          <w:color w:val="000000" w:themeColor="text1"/>
        </w:rPr>
        <w:t>niedostar</w:t>
      </w:r>
      <w:r w:rsidR="009A30E1" w:rsidRPr="0051527A">
        <w:rPr>
          <w:color w:val="000000" w:themeColor="text1"/>
        </w:rPr>
        <w:t>czenie</w:t>
      </w:r>
      <w:r w:rsidRPr="0051527A">
        <w:rPr>
          <w:color w:val="000000" w:themeColor="text1"/>
        </w:rPr>
        <w:t xml:space="preserve"> </w:t>
      </w:r>
      <w:r w:rsidR="00B355DF">
        <w:t>na żądanie Zamawiającego archiwum danych zarejestrowanych przez pojazdy wraz z aplikacją/programem umożliwiającym jego odtworzenie w siedzibie Zamawiającego w trakcie 12 miesięcznego okresu, o którym mowa w</w:t>
      </w:r>
      <w:r w:rsidR="00B355DF" w:rsidRPr="00864DE0">
        <w:rPr>
          <w:color w:val="auto"/>
        </w:rPr>
        <w:t xml:space="preserve"> </w:t>
      </w:r>
      <w:r w:rsidR="004C6F77" w:rsidRPr="00864DE0">
        <w:rPr>
          <w:color w:val="auto"/>
        </w:rPr>
        <w:t xml:space="preserve">OPZ </w:t>
      </w:r>
      <w:r w:rsidR="00B355DF">
        <w:t>w wysokości 1.000,00 zł za każdy przypadek;</w:t>
      </w:r>
    </w:p>
    <w:p w14:paraId="69F84450" w14:textId="3DB8835F" w:rsidR="00B355DF" w:rsidRDefault="00B355DF" w:rsidP="00B355DF">
      <w:pPr>
        <w:numPr>
          <w:ilvl w:val="1"/>
          <w:numId w:val="10"/>
        </w:numPr>
        <w:ind w:right="0"/>
      </w:pPr>
      <w:r>
        <w:t>niezastosowanie jednorodnego systemu monitoringu bazującego na GPS w wysokości 3.000,00 zł za każdy przypadek;</w:t>
      </w:r>
    </w:p>
    <w:p w14:paraId="7461A9C5" w14:textId="1D62AF27" w:rsidR="00B355DF" w:rsidRDefault="00B355DF" w:rsidP="00B355DF">
      <w:pPr>
        <w:numPr>
          <w:ilvl w:val="1"/>
          <w:numId w:val="10"/>
        </w:numPr>
        <w:ind w:right="0"/>
      </w:pPr>
      <w:r w:rsidRPr="009A30E1">
        <w:rPr>
          <w:color w:val="000000" w:themeColor="text1"/>
        </w:rPr>
        <w:lastRenderedPageBreak/>
        <w:t xml:space="preserve">każdy przypadek niewyposażenia </w:t>
      </w:r>
      <w:r>
        <w:t xml:space="preserve">pojazdu w system monitoringu bazujący na GPS oraz w kamery zainstalowane w sposób pozwalający na monitorowanie czynności odbioru odpadów komunalnych, o którym mowa w </w:t>
      </w:r>
      <w:r w:rsidR="004C6F77" w:rsidRPr="00864DE0">
        <w:rPr>
          <w:color w:val="auto"/>
        </w:rPr>
        <w:t xml:space="preserve">OPZ </w:t>
      </w:r>
      <w:r w:rsidR="00534E6E" w:rsidRPr="00534E6E">
        <w:rPr>
          <w:color w:val="auto"/>
        </w:rPr>
        <w:t>-</w:t>
      </w:r>
      <w:r w:rsidR="00534E6E">
        <w:t xml:space="preserve"> </w:t>
      </w:r>
      <w:r>
        <w:t>w wysokości 1.000,00 zł, kara będzie naliczana jako iloczyn kwoty 1.000,00 zł oraz liczby dni, w których pojazdy nie były wyposażone w system GPS oraz kamerę;</w:t>
      </w:r>
    </w:p>
    <w:p w14:paraId="61BADC4E" w14:textId="2FDC357F" w:rsidR="00B355DF" w:rsidRDefault="00B355DF" w:rsidP="00B355DF">
      <w:pPr>
        <w:numPr>
          <w:ilvl w:val="1"/>
          <w:numId w:val="10"/>
        </w:numPr>
        <w:ind w:right="0"/>
      </w:pPr>
      <w:r>
        <w:t xml:space="preserve">każdy </w:t>
      </w:r>
      <w:r w:rsidRPr="009A30E1">
        <w:rPr>
          <w:color w:val="000000" w:themeColor="text1"/>
        </w:rPr>
        <w:t xml:space="preserve">przypadek </w:t>
      </w:r>
      <w:r>
        <w:t xml:space="preserve">niewyposażenia pojazdu w czujniki załadunku/wyładunku odpadów, </w:t>
      </w:r>
      <w:r w:rsidR="00CD2CF1">
        <w:t xml:space="preserve">                </w:t>
      </w:r>
      <w:r>
        <w:t xml:space="preserve">o których mowa w </w:t>
      </w:r>
      <w:r w:rsidR="004C6F77" w:rsidRPr="00864DE0">
        <w:rPr>
          <w:color w:val="auto"/>
        </w:rPr>
        <w:t>OPZ</w:t>
      </w:r>
      <w:r w:rsidR="004C6F77">
        <w:t xml:space="preserve"> </w:t>
      </w:r>
      <w:r w:rsidR="00534E6E">
        <w:t xml:space="preserve">- </w:t>
      </w:r>
      <w:r>
        <w:t xml:space="preserve">w wysokości 1.000,00 zł. Kara będzie naliczana jako iloczyn kwoty 1.000,00 zł za każdy dzień usługi świadczonej pojazdem niewyposażonym </w:t>
      </w:r>
      <w:r w:rsidR="00CD2CF1">
        <w:t xml:space="preserve">                              </w:t>
      </w:r>
      <w:r>
        <w:t>w czujniki;</w:t>
      </w:r>
    </w:p>
    <w:p w14:paraId="58A29259" w14:textId="318626EA" w:rsidR="00B355DF" w:rsidRDefault="00B355DF" w:rsidP="00B355DF">
      <w:pPr>
        <w:numPr>
          <w:ilvl w:val="1"/>
          <w:numId w:val="10"/>
        </w:numPr>
        <w:ind w:right="0"/>
      </w:pPr>
      <w:r>
        <w:t>realizowanie usługi odbioru i transportu odpadów pojazdem z wyłączonymi</w:t>
      </w:r>
      <w:r w:rsidR="000B7AF0">
        <w:t xml:space="preserve">                            </w:t>
      </w:r>
      <w:r>
        <w:t xml:space="preserve"> lub niesprawnymi urządzeniami (kamery, rejestrator z modułem GPS) i czujnikami systemu monitorowania pracy sprzętu w wysokości 100,00 zł. Kara będzie naliczana jako iloczyn kwoty 100,00 zł za każdy dzień/za każdy pojazd;</w:t>
      </w:r>
    </w:p>
    <w:p w14:paraId="6FD53D64" w14:textId="2DFD04B5" w:rsidR="00B355DF" w:rsidRDefault="00B355DF" w:rsidP="00B355DF">
      <w:pPr>
        <w:numPr>
          <w:ilvl w:val="1"/>
          <w:numId w:val="10"/>
        </w:numPr>
        <w:ind w:right="0"/>
      </w:pPr>
      <w:r>
        <w:t xml:space="preserve">brak nagrania z kamer umieszczonych na pojeździe odbierającym odpady, bądź odmowę jego udostępnienia w terminie do 3 dni od momentu zgłoszenia żądania, </w:t>
      </w:r>
      <w:r w:rsidR="003D12A4">
        <w:t xml:space="preserve"> </w:t>
      </w:r>
      <w:r>
        <w:t>o</w:t>
      </w:r>
      <w:r w:rsidR="009F246B">
        <w:t xml:space="preserve"> </w:t>
      </w:r>
      <w:r>
        <w:t xml:space="preserve">którym mowa </w:t>
      </w:r>
      <w:r w:rsidRPr="00864DE0">
        <w:rPr>
          <w:color w:val="auto"/>
        </w:rPr>
        <w:t xml:space="preserve">w </w:t>
      </w:r>
      <w:r w:rsidR="004C6F77" w:rsidRPr="00864DE0">
        <w:rPr>
          <w:color w:val="auto"/>
        </w:rPr>
        <w:t xml:space="preserve"> OPZ </w:t>
      </w:r>
      <w:r w:rsidR="00723AA3">
        <w:t xml:space="preserve">– </w:t>
      </w:r>
      <w:r>
        <w:t>w wysokości 1.000,00 zł za każdy przypadek,</w:t>
      </w:r>
    </w:p>
    <w:p w14:paraId="62A11618" w14:textId="44E48130" w:rsidR="00B355DF" w:rsidRDefault="00B355DF" w:rsidP="00B355DF">
      <w:pPr>
        <w:numPr>
          <w:ilvl w:val="1"/>
          <w:numId w:val="10"/>
        </w:numPr>
        <w:ind w:right="0"/>
      </w:pPr>
      <w:r>
        <w:t xml:space="preserve">zamierzone zasłanianie kamer podczas odbioru odpadów – w wysokości 100,00 zł </w:t>
      </w:r>
      <w:r w:rsidR="008B32D5">
        <w:t xml:space="preserve">                     </w:t>
      </w:r>
      <w:r>
        <w:t>za każdy przypadek;</w:t>
      </w:r>
    </w:p>
    <w:p w14:paraId="58D97ECB" w14:textId="5287DFCA" w:rsidR="00B355DF" w:rsidRDefault="00B355DF" w:rsidP="00B355DF">
      <w:pPr>
        <w:numPr>
          <w:ilvl w:val="1"/>
          <w:numId w:val="10"/>
        </w:numPr>
        <w:ind w:right="0"/>
      </w:pPr>
      <w:r>
        <w:t xml:space="preserve">nieprawidłowe ustawienie kamer w sposób, który uniemożliwia sprawdzenie odbioru odpadów </w:t>
      </w:r>
      <w:r w:rsidR="00723AA3">
        <w:t xml:space="preserve">– </w:t>
      </w:r>
      <w:r>
        <w:t xml:space="preserve">w wysokości 1000,00 zł. Kara będzie naliczana jako iloczyn kwoty 1000,00 zł </w:t>
      </w:r>
      <w:r w:rsidR="008B32D5">
        <w:t xml:space="preserve">               </w:t>
      </w:r>
      <w:r>
        <w:t>za każdy dzień/za każdy pojazd;</w:t>
      </w:r>
    </w:p>
    <w:p w14:paraId="1C6D4B2C" w14:textId="095BF8F5" w:rsidR="00B355DF" w:rsidRDefault="00B355DF" w:rsidP="003D12A4">
      <w:pPr>
        <w:numPr>
          <w:ilvl w:val="1"/>
          <w:numId w:val="10"/>
        </w:numPr>
        <w:ind w:right="0"/>
      </w:pPr>
      <w:r>
        <w:t>brak synchronizacji kamer przedniej i tylnej oraz systemu GPS, o których mowa w</w:t>
      </w:r>
      <w:r w:rsidRPr="008B092B">
        <w:rPr>
          <w:color w:val="auto"/>
        </w:rPr>
        <w:t xml:space="preserve"> </w:t>
      </w:r>
      <w:r w:rsidR="004C6F77" w:rsidRPr="008B092B">
        <w:rPr>
          <w:color w:val="auto"/>
        </w:rPr>
        <w:t xml:space="preserve">OPZ </w:t>
      </w:r>
      <w:r w:rsidR="00723AA3">
        <w:t xml:space="preserve">- </w:t>
      </w:r>
      <w:r>
        <w:t>w wysokości 1 000,00 zł za każdy stwierdzony przypadek;</w:t>
      </w:r>
    </w:p>
    <w:p w14:paraId="3F82ADE5" w14:textId="59B14AA0" w:rsidR="00CE2B2F" w:rsidRDefault="003D12A4" w:rsidP="00B91C67">
      <w:pPr>
        <w:pStyle w:val="Akapitzlist"/>
        <w:numPr>
          <w:ilvl w:val="0"/>
          <w:numId w:val="10"/>
        </w:numPr>
        <w:spacing w:after="160"/>
        <w:ind w:right="46" w:hanging="553"/>
      </w:pPr>
      <w:r w:rsidRPr="003D12A4">
        <w:t>za uniemożliwianie lub utrudnianie Zamawiającemu przeprowadzenia czynności kontrolnych:</w:t>
      </w:r>
    </w:p>
    <w:p w14:paraId="3D840C2F" w14:textId="0510D297" w:rsidR="007C4D05" w:rsidRDefault="003D12A4" w:rsidP="00A13139">
      <w:pPr>
        <w:pStyle w:val="Akapitzlist"/>
        <w:numPr>
          <w:ilvl w:val="0"/>
          <w:numId w:val="30"/>
        </w:numPr>
        <w:spacing w:before="120" w:after="120" w:line="269" w:lineRule="auto"/>
        <w:ind w:left="2489" w:right="45" w:hanging="357"/>
        <w:contextualSpacing w:val="0"/>
      </w:pPr>
      <w:r>
        <w:t>za uniemożliwianie Zamawiającemu kontroli sprzętu odbierającego odpady, w tym nie zastosowanie się do polecenia ważenia pojazdu przed rozpoczęciem o</w:t>
      </w:r>
      <w:r w:rsidR="006607A3">
        <w:t xml:space="preserve">dbioru odpadów </w:t>
      </w:r>
      <w:r w:rsidR="008B32D5">
        <w:t>lub</w:t>
      </w:r>
      <w:r w:rsidR="008B32D5" w:rsidRPr="00A31DB9">
        <w:rPr>
          <w:color w:val="000000" w:themeColor="text1"/>
        </w:rPr>
        <w:t xml:space="preserve"> </w:t>
      </w:r>
      <w:r w:rsidR="00723AA3" w:rsidRPr="00A31DB9">
        <w:rPr>
          <w:color w:val="000000" w:themeColor="text1"/>
        </w:rPr>
        <w:t xml:space="preserve">po </w:t>
      </w:r>
      <w:r w:rsidR="008B32D5">
        <w:t>zakończeniu</w:t>
      </w:r>
      <w:r>
        <w:t xml:space="preserve"> odbioru odpadów – 5.000zł  za każdy przypadek;</w:t>
      </w:r>
    </w:p>
    <w:p w14:paraId="7464C5D9" w14:textId="52E4A48D" w:rsidR="001476EF" w:rsidRDefault="003D12A4" w:rsidP="00A13139">
      <w:pPr>
        <w:pStyle w:val="Akapitzlist"/>
        <w:numPr>
          <w:ilvl w:val="0"/>
          <w:numId w:val="30"/>
        </w:numPr>
        <w:spacing w:after="120"/>
        <w:ind w:left="2494" w:right="46"/>
        <w:contextualSpacing w:val="0"/>
      </w:pPr>
      <w:r>
        <w:t>za świadczenie usługi pojazdem nie umieszczonym na liście pojazdów przekazanej Zamawiającemu lub jej aktualizacji</w:t>
      </w:r>
      <w:r w:rsidR="000B7AF0">
        <w:t xml:space="preserve"> przekazanej przed rozpoczęciem </w:t>
      </w:r>
      <w:r w:rsidR="006A7EEA">
        <w:t>usługi</w:t>
      </w:r>
      <w:r w:rsidR="008B32D5">
        <w:t xml:space="preserve"> </w:t>
      </w:r>
      <w:r>
        <w:t>tym pojazdem – 2.500,00 zł za każdy stwierdzony przypadek</w:t>
      </w:r>
      <w:r w:rsidR="002B1012">
        <w:t>.</w:t>
      </w:r>
    </w:p>
    <w:p w14:paraId="2610DD51" w14:textId="5D4F07C3" w:rsidR="003D12A4" w:rsidRPr="00A31DB9" w:rsidRDefault="002B1012" w:rsidP="00A13139">
      <w:pPr>
        <w:spacing w:after="120"/>
        <w:ind w:left="2494" w:right="46" w:firstLine="0"/>
        <w:rPr>
          <w:color w:val="000000" w:themeColor="text1"/>
        </w:rPr>
      </w:pPr>
      <w:r w:rsidRPr="00A31DB9">
        <w:rPr>
          <w:color w:val="000000" w:themeColor="text1"/>
        </w:rPr>
        <w:t>Jeśli w wyniku nieumieszczenia pojazdu na liście przez Wykonawcę Zamawiający nie miał możliwości polecenia ważenia pojazdu przed rozpoczęciem odbioru odpadów lub po zakończeniu odbioru odpadów – zastosowani</w:t>
      </w:r>
      <w:r w:rsidR="00A31DB9" w:rsidRPr="00A31DB9">
        <w:rPr>
          <w:color w:val="000000" w:themeColor="text1"/>
        </w:rPr>
        <w:t xml:space="preserve">e znajduje kara określona </w:t>
      </w:r>
      <w:proofErr w:type="spellStart"/>
      <w:r w:rsidR="00A31DB9" w:rsidRPr="00A31DB9">
        <w:rPr>
          <w:color w:val="000000" w:themeColor="text1"/>
        </w:rPr>
        <w:t>ppkt</w:t>
      </w:r>
      <w:proofErr w:type="spellEnd"/>
      <w:r w:rsidR="00A31DB9" w:rsidRPr="00A31DB9">
        <w:rPr>
          <w:color w:val="000000" w:themeColor="text1"/>
        </w:rPr>
        <w:t xml:space="preserve"> a</w:t>
      </w:r>
      <w:r w:rsidRPr="00A31DB9">
        <w:rPr>
          <w:color w:val="000000" w:themeColor="text1"/>
        </w:rPr>
        <w:t>)</w:t>
      </w:r>
    </w:p>
    <w:p w14:paraId="10066F60" w14:textId="5250F351" w:rsidR="003D12A4" w:rsidRDefault="003D12A4" w:rsidP="00A13139">
      <w:pPr>
        <w:pStyle w:val="Akapitzlist"/>
        <w:numPr>
          <w:ilvl w:val="0"/>
          <w:numId w:val="30"/>
        </w:numPr>
        <w:spacing w:after="120"/>
        <w:ind w:left="2494" w:right="46"/>
        <w:contextualSpacing w:val="0"/>
      </w:pPr>
      <w:r>
        <w:t xml:space="preserve">za uniemożliwianie Zamawiającemu kontroli bazy magazynowo – transportowej </w:t>
      </w:r>
      <w:r w:rsidR="00A31DB9">
        <w:t xml:space="preserve">                            </w:t>
      </w:r>
      <w:r>
        <w:t>w wysokości 10.000,00 zł;</w:t>
      </w:r>
    </w:p>
    <w:p w14:paraId="6C7248A6" w14:textId="77777777" w:rsidR="00C21F4D" w:rsidRPr="00B64ED8" w:rsidRDefault="003D12A4" w:rsidP="00C21F4D">
      <w:pPr>
        <w:pStyle w:val="Akapitzlist"/>
        <w:numPr>
          <w:ilvl w:val="0"/>
          <w:numId w:val="30"/>
        </w:numPr>
        <w:spacing w:after="0"/>
        <w:ind w:left="2494" w:right="46"/>
        <w:contextualSpacing w:val="0"/>
        <w:rPr>
          <w:color w:val="000000" w:themeColor="text1"/>
        </w:rPr>
      </w:pPr>
      <w:r w:rsidRPr="00B64ED8">
        <w:rPr>
          <w:color w:val="000000" w:themeColor="text1"/>
        </w:rPr>
        <w:t>za ujawnione błędy w wykazie nieruchomości, o którym mowa w §8 ust. 1 pkt 2) -</w:t>
      </w:r>
      <w:r w:rsidR="007C1B21" w:rsidRPr="00B64ED8">
        <w:rPr>
          <w:color w:val="000000" w:themeColor="text1"/>
        </w:rPr>
        <w:t xml:space="preserve"> </w:t>
      </w:r>
      <w:r w:rsidR="007C1B21" w:rsidRPr="00B64ED8">
        <w:rPr>
          <w:color w:val="000000" w:themeColor="text1"/>
        </w:rPr>
        <w:br/>
      </w:r>
      <w:r w:rsidRPr="00B64ED8">
        <w:rPr>
          <w:color w:val="000000" w:themeColor="text1"/>
        </w:rPr>
        <w:t>w wysokości 50,00 zł za każdą posesję, w odniesieniu do której podano inne dane dotyczące odebranych pojemników lub worków niż wynikają z</w:t>
      </w:r>
      <w:r w:rsidR="00C21F4D" w:rsidRPr="00B64ED8">
        <w:rPr>
          <w:color w:val="000000" w:themeColor="text1"/>
        </w:rPr>
        <w:t>:</w:t>
      </w:r>
    </w:p>
    <w:p w14:paraId="09304C8E" w14:textId="013280E1" w:rsidR="00C21F4D" w:rsidRPr="00B64ED8" w:rsidRDefault="003D12A4" w:rsidP="00C21F4D">
      <w:pPr>
        <w:pStyle w:val="Akapitzlist"/>
        <w:numPr>
          <w:ilvl w:val="0"/>
          <w:numId w:val="35"/>
        </w:numPr>
        <w:spacing w:after="120"/>
        <w:ind w:left="3005" w:right="46"/>
        <w:rPr>
          <w:color w:val="000000" w:themeColor="text1"/>
        </w:rPr>
      </w:pPr>
      <w:r w:rsidRPr="00B64ED8">
        <w:rPr>
          <w:color w:val="000000" w:themeColor="text1"/>
        </w:rPr>
        <w:t>dokumentacji fotograficznej wystawionych przy posesji pojemników lub worków</w:t>
      </w:r>
      <w:r w:rsidR="007C1B21" w:rsidRPr="00B64ED8">
        <w:rPr>
          <w:color w:val="000000" w:themeColor="text1"/>
        </w:rPr>
        <w:t>, zebranej przez Zamawiającego</w:t>
      </w:r>
      <w:r w:rsidR="00B64ED8" w:rsidRPr="00B64ED8">
        <w:rPr>
          <w:color w:val="000000" w:themeColor="text1"/>
        </w:rPr>
        <w:t xml:space="preserve"> lub</w:t>
      </w:r>
    </w:p>
    <w:p w14:paraId="7C130B1F" w14:textId="57D20891" w:rsidR="00C21F4D" w:rsidRPr="00B64ED8" w:rsidRDefault="00C21F4D" w:rsidP="00C21F4D">
      <w:pPr>
        <w:pStyle w:val="Akapitzlist"/>
        <w:numPr>
          <w:ilvl w:val="0"/>
          <w:numId w:val="35"/>
        </w:numPr>
        <w:spacing w:after="120" w:line="269" w:lineRule="auto"/>
        <w:ind w:left="3005" w:right="45" w:hanging="357"/>
        <w:contextualSpacing w:val="0"/>
        <w:rPr>
          <w:color w:val="000000" w:themeColor="text1"/>
        </w:rPr>
      </w:pPr>
      <w:r w:rsidRPr="00B64ED8">
        <w:rPr>
          <w:color w:val="000000" w:themeColor="text1"/>
        </w:rPr>
        <w:t xml:space="preserve">udostępnionych przez Wykonawcę materiałów zawierających zapis wideo </w:t>
      </w:r>
      <w:r w:rsidRPr="00B64ED8">
        <w:rPr>
          <w:color w:val="000000" w:themeColor="text1"/>
        </w:rPr>
        <w:br/>
        <w:t xml:space="preserve">z zamontowanych w pojazdach rejestratorów, o których </w:t>
      </w:r>
      <w:r w:rsidR="00CE4B48" w:rsidRPr="00B64ED8">
        <w:rPr>
          <w:color w:val="000000" w:themeColor="text1"/>
        </w:rPr>
        <w:t xml:space="preserve">mowa w </w:t>
      </w:r>
      <w:r w:rsidRPr="00B64ED8">
        <w:rPr>
          <w:color w:val="000000" w:themeColor="text1"/>
        </w:rPr>
        <w:t>pkt 14.3.12. OPZ.</w:t>
      </w:r>
    </w:p>
    <w:p w14:paraId="5068584E" w14:textId="37AC53FD" w:rsidR="008B32D5" w:rsidRPr="00A13139" w:rsidRDefault="003D12A4" w:rsidP="00C21F4D">
      <w:pPr>
        <w:pStyle w:val="Akapitzlist"/>
        <w:numPr>
          <w:ilvl w:val="0"/>
          <w:numId w:val="30"/>
        </w:numPr>
        <w:spacing w:before="120" w:after="120" w:line="269" w:lineRule="auto"/>
        <w:ind w:left="2494" w:right="45" w:hanging="357"/>
        <w:contextualSpacing w:val="0"/>
      </w:pPr>
      <w:r>
        <w:lastRenderedPageBreak/>
        <w:t>za nieprzekazanie Zamawiającemu informacji o adresach nieruchomości</w:t>
      </w:r>
      <w:r w:rsidR="008B32D5">
        <w:t xml:space="preserve"> zamieszkałych</w:t>
      </w:r>
      <w:r>
        <w:t>,</w:t>
      </w:r>
      <w:r w:rsidR="008B32D5">
        <w:t xml:space="preserve"> z </w:t>
      </w:r>
      <w:r w:rsidR="008B32D5" w:rsidRPr="00A31DB9">
        <w:rPr>
          <w:color w:val="000000" w:themeColor="text1"/>
        </w:rPr>
        <w:t xml:space="preserve">których </w:t>
      </w:r>
      <w:r w:rsidR="00A90A26" w:rsidRPr="00A31DB9">
        <w:rPr>
          <w:color w:val="000000" w:themeColor="text1"/>
        </w:rPr>
        <w:t xml:space="preserve">odebrano </w:t>
      </w:r>
      <w:r w:rsidR="008B32D5">
        <w:t>odpady</w:t>
      </w:r>
      <w:r w:rsidR="00B950D6">
        <w:t xml:space="preserve">, </w:t>
      </w:r>
      <w:r>
        <w:t>a nieujętych w bazie danych prowadzonej przez Zamawiającego - w wysokości 300,00 zł za każdy wykryty przypadek,</w:t>
      </w:r>
    </w:p>
    <w:p w14:paraId="4E108E9D" w14:textId="135C3D9E" w:rsidR="008B32D5" w:rsidRDefault="003D12A4" w:rsidP="00A13139">
      <w:pPr>
        <w:pStyle w:val="Akapitzlist"/>
        <w:numPr>
          <w:ilvl w:val="0"/>
          <w:numId w:val="30"/>
        </w:numPr>
        <w:spacing w:after="120"/>
        <w:ind w:left="2494" w:right="46"/>
        <w:contextualSpacing w:val="0"/>
      </w:pPr>
      <w:r>
        <w:t xml:space="preserve">za niedostarczenie innych żądanych dokumentów lub dostarczenia ich po terminie </w:t>
      </w:r>
      <w:r w:rsidR="00B950D6">
        <w:t xml:space="preserve">                      </w:t>
      </w:r>
      <w:r>
        <w:t>o którym mowa w dokumentacji przetargowej - w wysokości 100,00 zł dziennie za każdy przypadek niedostarczenia żądanych dokumentów lub, kara będzie naliczana jako iloczyn kwoty 100,00 zł oraz liczby dni opóźnienia dostarczenia dokumentów, których żądał Zamawiający;</w:t>
      </w:r>
    </w:p>
    <w:p w14:paraId="704E69E7" w14:textId="77777777" w:rsidR="008B32D5" w:rsidRPr="008B32D5" w:rsidRDefault="008B32D5" w:rsidP="008B32D5">
      <w:pPr>
        <w:pStyle w:val="Akapitzlist"/>
        <w:ind w:left="2565" w:right="46" w:firstLine="0"/>
        <w:rPr>
          <w:sz w:val="2"/>
          <w:szCs w:val="2"/>
        </w:rPr>
      </w:pPr>
    </w:p>
    <w:p w14:paraId="09C36AB0" w14:textId="40CE84EE" w:rsidR="00B950D6" w:rsidRDefault="00B950D6" w:rsidP="00B950D6">
      <w:pPr>
        <w:pStyle w:val="Akapitzlist"/>
        <w:numPr>
          <w:ilvl w:val="0"/>
          <w:numId w:val="10"/>
        </w:numPr>
        <w:spacing w:before="120" w:after="120" w:line="276" w:lineRule="auto"/>
        <w:ind w:right="0"/>
        <w:contextualSpacing w:val="0"/>
      </w:pPr>
      <w:r w:rsidRPr="002A5982">
        <w:t xml:space="preserve">w przypadku niezrealizowania zgłoszonej reklamacji </w:t>
      </w:r>
      <w:r w:rsidR="00A90A26">
        <w:t xml:space="preserve">- </w:t>
      </w:r>
      <w:r w:rsidRPr="002A5982">
        <w:t>w wysokości 500,00 zł za każdy dzień zwłoki od daty wyznaczonej na zrealizowanie reklamacji</w:t>
      </w:r>
      <w:r w:rsidRPr="00E051AF">
        <w:t xml:space="preserve"> </w:t>
      </w:r>
      <w:r w:rsidRPr="002A5982">
        <w:t>(za każdy przypadek)</w:t>
      </w:r>
      <w:r w:rsidRPr="00E051AF">
        <w:t xml:space="preserve"> </w:t>
      </w:r>
      <w:r w:rsidRPr="002A5982">
        <w:t>;</w:t>
      </w:r>
    </w:p>
    <w:p w14:paraId="7935F8D7" w14:textId="238E3AC4" w:rsidR="00A13139" w:rsidRDefault="00B950D6" w:rsidP="005669CD">
      <w:pPr>
        <w:pStyle w:val="Akapitzlist"/>
        <w:numPr>
          <w:ilvl w:val="0"/>
          <w:numId w:val="10"/>
        </w:numPr>
        <w:tabs>
          <w:tab w:val="left" w:pos="1985"/>
          <w:tab w:val="left" w:pos="2268"/>
        </w:tabs>
        <w:spacing w:before="120" w:after="120" w:line="276" w:lineRule="auto"/>
        <w:ind w:right="0"/>
      </w:pPr>
      <w:r>
        <w:t>w przypadku odmowy świadczenia usługi dodatkowej określonej w pkt 12.</w:t>
      </w:r>
      <w:r w:rsidRPr="00E75C7A">
        <w:rPr>
          <w:color w:val="auto"/>
        </w:rPr>
        <w:t>2</w:t>
      </w:r>
      <w:r w:rsidR="00E75C7A">
        <w:rPr>
          <w:color w:val="auto"/>
        </w:rPr>
        <w:t xml:space="preserve">8 </w:t>
      </w:r>
      <w:r w:rsidR="004C6F77" w:rsidRPr="00E75C7A">
        <w:rPr>
          <w:color w:val="auto"/>
        </w:rPr>
        <w:t>OPZ</w:t>
      </w:r>
      <w:r w:rsidR="004C6F77" w:rsidRPr="00A31DB9">
        <w:rPr>
          <w:color w:val="000000" w:themeColor="text1"/>
        </w:rPr>
        <w:t xml:space="preserve"> </w:t>
      </w:r>
      <w:r w:rsidR="005669CD" w:rsidRPr="00A31DB9">
        <w:rPr>
          <w:color w:val="000000" w:themeColor="text1"/>
        </w:rPr>
        <w:t xml:space="preserve">- </w:t>
      </w:r>
      <w:r w:rsidR="00A13139">
        <w:t>w wysokości:</w:t>
      </w:r>
    </w:p>
    <w:p w14:paraId="0B14CFD8" w14:textId="77777777" w:rsidR="00A13139" w:rsidRDefault="00B950D6" w:rsidP="00A13139">
      <w:pPr>
        <w:pStyle w:val="Akapitzlist"/>
        <w:numPr>
          <w:ilvl w:val="0"/>
          <w:numId w:val="32"/>
        </w:numPr>
        <w:tabs>
          <w:tab w:val="left" w:pos="1985"/>
          <w:tab w:val="left" w:pos="2268"/>
        </w:tabs>
        <w:spacing w:before="120" w:after="120" w:line="276" w:lineRule="auto"/>
        <w:ind w:right="0"/>
      </w:pPr>
      <w:r>
        <w:t>1.000,00</w:t>
      </w:r>
      <w:r w:rsidR="008B32D5">
        <w:t xml:space="preserve"> </w:t>
      </w:r>
      <w:r>
        <w:t xml:space="preserve">zł za </w:t>
      </w:r>
      <w:r w:rsidR="00A90A26" w:rsidRPr="00A31DB9">
        <w:rPr>
          <w:color w:val="000000" w:themeColor="text1"/>
        </w:rPr>
        <w:t>każdą</w:t>
      </w:r>
      <w:r w:rsidR="00A90A26">
        <w:t xml:space="preserve"> </w:t>
      </w:r>
      <w:r>
        <w:t>odmowę wywozu o</w:t>
      </w:r>
      <w:r w:rsidR="00A13139">
        <w:t>dpadów remontowo-budowlanych,</w:t>
      </w:r>
    </w:p>
    <w:p w14:paraId="28E08648" w14:textId="76DAC099" w:rsidR="00B950D6" w:rsidRPr="008B092B" w:rsidRDefault="00B950D6" w:rsidP="008523C0">
      <w:pPr>
        <w:pStyle w:val="Akapitzlist"/>
        <w:numPr>
          <w:ilvl w:val="0"/>
          <w:numId w:val="32"/>
        </w:numPr>
        <w:tabs>
          <w:tab w:val="left" w:pos="1985"/>
          <w:tab w:val="left" w:pos="2268"/>
        </w:tabs>
        <w:spacing w:before="120" w:after="0" w:line="276" w:lineRule="auto"/>
        <w:ind w:left="2546" w:right="0" w:hanging="357"/>
        <w:contextualSpacing w:val="0"/>
        <w:rPr>
          <w:color w:val="auto"/>
        </w:rPr>
      </w:pPr>
      <w:r>
        <w:t>200</w:t>
      </w:r>
      <w:r w:rsidR="008B32D5">
        <w:t xml:space="preserve">,00 </w:t>
      </w:r>
      <w:r>
        <w:t xml:space="preserve">zł za </w:t>
      </w:r>
      <w:r w:rsidR="00A90A26" w:rsidRPr="00A31DB9">
        <w:rPr>
          <w:color w:val="000000" w:themeColor="text1"/>
        </w:rPr>
        <w:t xml:space="preserve">każdą </w:t>
      </w:r>
      <w:r>
        <w:t>odmowę sprzedaży lub wynajmu pojemników na niesegregowane (</w:t>
      </w:r>
      <w:r w:rsidRPr="008B092B">
        <w:rPr>
          <w:color w:val="auto"/>
        </w:rPr>
        <w:t>zmieszane)  odpady komunalne</w:t>
      </w:r>
      <w:r w:rsidR="008523C0" w:rsidRPr="008B092B">
        <w:rPr>
          <w:color w:val="auto"/>
        </w:rPr>
        <w:t>,</w:t>
      </w:r>
      <w:r w:rsidRPr="008B092B">
        <w:rPr>
          <w:color w:val="auto"/>
        </w:rPr>
        <w:t xml:space="preserve"> </w:t>
      </w:r>
    </w:p>
    <w:p w14:paraId="2DADCD1A" w14:textId="180A8B25" w:rsidR="008523C0" w:rsidRPr="008B092B" w:rsidRDefault="008523C0" w:rsidP="008523C0">
      <w:pPr>
        <w:pStyle w:val="Akapitzlist"/>
        <w:numPr>
          <w:ilvl w:val="0"/>
          <w:numId w:val="32"/>
        </w:numPr>
        <w:tabs>
          <w:tab w:val="left" w:pos="1985"/>
          <w:tab w:val="left" w:pos="2268"/>
        </w:tabs>
        <w:spacing w:after="120" w:line="276" w:lineRule="auto"/>
        <w:ind w:left="2546" w:right="0" w:hanging="357"/>
        <w:contextualSpacing w:val="0"/>
        <w:rPr>
          <w:color w:val="auto"/>
        </w:rPr>
      </w:pPr>
      <w:r w:rsidRPr="008B092B">
        <w:rPr>
          <w:color w:val="auto"/>
        </w:rPr>
        <w:t>100</w:t>
      </w:r>
      <w:r w:rsidR="00F30781" w:rsidRPr="008B092B">
        <w:rPr>
          <w:color w:val="auto"/>
        </w:rPr>
        <w:t>,00</w:t>
      </w:r>
      <w:r w:rsidRPr="008B092B">
        <w:rPr>
          <w:color w:val="auto"/>
        </w:rPr>
        <w:t xml:space="preserve"> zł za każdą odmowę mycia i dezynfekcji pojemnik</w:t>
      </w:r>
      <w:r w:rsidR="00F30781" w:rsidRPr="008B092B">
        <w:rPr>
          <w:color w:val="auto"/>
        </w:rPr>
        <w:t>a.</w:t>
      </w:r>
    </w:p>
    <w:p w14:paraId="488C2F4E" w14:textId="7E2BD4B8" w:rsidR="00B950D6" w:rsidRPr="002A5982" w:rsidRDefault="00B950D6" w:rsidP="00B950D6">
      <w:pPr>
        <w:pStyle w:val="Akapitzlist"/>
        <w:numPr>
          <w:ilvl w:val="0"/>
          <w:numId w:val="10"/>
        </w:numPr>
        <w:spacing w:before="120" w:after="120" w:line="276" w:lineRule="auto"/>
        <w:ind w:right="0"/>
        <w:contextualSpacing w:val="0"/>
      </w:pPr>
      <w:r w:rsidRPr="002A5982">
        <w:t>w</w:t>
      </w:r>
      <w:r w:rsidRPr="002A5982">
        <w:rPr>
          <w:spacing w:val="48"/>
        </w:rPr>
        <w:t xml:space="preserve"> </w:t>
      </w:r>
      <w:r w:rsidRPr="002A5982">
        <w:t xml:space="preserve">przypadku, gdy spośród osób wykonujących czynności polegające na wykonywaniu pracy fizycznej związanej z załadunkiem i odbiorem odpadów (w tym kierowców) </w:t>
      </w:r>
      <w:r w:rsidRPr="00B950D6">
        <w:rPr>
          <w:color w:val="000000" w:themeColor="text1"/>
        </w:rPr>
        <w:t xml:space="preserve">jest mniej </w:t>
      </w:r>
      <w:r>
        <w:t xml:space="preserve">niż 5 osób </w:t>
      </w:r>
      <w:r w:rsidRPr="002A5982">
        <w:t>zatrudnionych</w:t>
      </w:r>
      <w:r w:rsidRPr="002A5982">
        <w:rPr>
          <w:spacing w:val="49"/>
        </w:rPr>
        <w:t xml:space="preserve"> </w:t>
      </w:r>
      <w:r w:rsidRPr="002A5982">
        <w:t>na</w:t>
      </w:r>
      <w:r w:rsidRPr="002A5982">
        <w:rPr>
          <w:spacing w:val="49"/>
        </w:rPr>
        <w:t xml:space="preserve"> </w:t>
      </w:r>
      <w:r w:rsidRPr="002A5982">
        <w:t>podstawie</w:t>
      </w:r>
      <w:r w:rsidRPr="002A5982">
        <w:rPr>
          <w:spacing w:val="49"/>
        </w:rPr>
        <w:t xml:space="preserve"> </w:t>
      </w:r>
      <w:r w:rsidRPr="002A5982">
        <w:t xml:space="preserve">umowy o pracę – w </w:t>
      </w:r>
      <w:r w:rsidRPr="008B32D5">
        <w:rPr>
          <w:color w:val="000000" w:themeColor="text1"/>
        </w:rPr>
        <w:t xml:space="preserve">wysokości 1.000,00 zł za </w:t>
      </w:r>
      <w:r w:rsidRPr="002A5982">
        <w:t>każdą osobę poniżej 5 za każdy miesiąc, w którym wymagany pułap zatrudnienia na podstawie umowy o pracę</w:t>
      </w:r>
      <w:r w:rsidR="00A13139">
        <w:t xml:space="preserve"> </w:t>
      </w:r>
      <w:r w:rsidRPr="002A5982">
        <w:t>nie jest osiągnięty;</w:t>
      </w:r>
    </w:p>
    <w:p w14:paraId="5B8FF345" w14:textId="68B0E2DE" w:rsidR="00B950D6" w:rsidRPr="008B092B" w:rsidRDefault="00B950D6" w:rsidP="00B950D6">
      <w:pPr>
        <w:pStyle w:val="Akapitzlist"/>
        <w:numPr>
          <w:ilvl w:val="0"/>
          <w:numId w:val="10"/>
        </w:numPr>
        <w:spacing w:before="120" w:after="120" w:line="276" w:lineRule="auto"/>
        <w:ind w:right="0"/>
        <w:contextualSpacing w:val="0"/>
        <w:rPr>
          <w:color w:val="auto"/>
        </w:rPr>
      </w:pPr>
      <w:r w:rsidRPr="002A5982">
        <w:rPr>
          <w:rFonts w:cstheme="minorHAnsi"/>
        </w:rPr>
        <w:t>w wysokości 500,00 zł za każdy dzień opóźnienia w przedstawieniu Zamawiającemu na żądanie dokumentów potwierdzających zatrudnienie 5 pracowników prze</w:t>
      </w:r>
      <w:r w:rsidR="00246E02">
        <w:rPr>
          <w:rFonts w:cstheme="minorHAnsi"/>
        </w:rPr>
        <w:t xml:space="preserve">z Wykonawcę na podstawie umowy </w:t>
      </w:r>
      <w:r w:rsidRPr="002A5982">
        <w:rPr>
          <w:rFonts w:cstheme="minorHAnsi"/>
        </w:rPr>
        <w:t>o pracę osób, o który</w:t>
      </w:r>
      <w:r w:rsidR="00246E02">
        <w:rPr>
          <w:rFonts w:cstheme="minorHAnsi"/>
        </w:rPr>
        <w:t>ch</w:t>
      </w:r>
      <w:r w:rsidRPr="002A5982">
        <w:rPr>
          <w:rFonts w:cstheme="minorHAnsi"/>
        </w:rPr>
        <w:t xml:space="preserve"> mowa w art.</w:t>
      </w:r>
      <w:r>
        <w:rPr>
          <w:rFonts w:cstheme="minorHAnsi"/>
        </w:rPr>
        <w:t xml:space="preserve"> </w:t>
      </w:r>
      <w:r w:rsidR="00246E02">
        <w:rPr>
          <w:rFonts w:cstheme="minorHAnsi"/>
        </w:rPr>
        <w:t xml:space="preserve">29 ust.3a </w:t>
      </w:r>
      <w:proofErr w:type="spellStart"/>
      <w:r w:rsidR="00246E02">
        <w:rPr>
          <w:rFonts w:cstheme="minorHAnsi"/>
        </w:rPr>
        <w:t>Pzp</w:t>
      </w:r>
      <w:proofErr w:type="spellEnd"/>
      <w:r w:rsidR="00246E02">
        <w:rPr>
          <w:rFonts w:cstheme="minorHAnsi"/>
        </w:rPr>
        <w:t xml:space="preserve"> </w:t>
      </w:r>
      <w:r w:rsidR="00246E02" w:rsidRPr="008B092B">
        <w:rPr>
          <w:rFonts w:cstheme="minorHAnsi"/>
          <w:color w:val="auto"/>
        </w:rPr>
        <w:t>oraz za przedstawienie oświadczenia niezgodnego z prawdą lub zwłokę w aktualizacji oświadczenia;</w:t>
      </w:r>
    </w:p>
    <w:p w14:paraId="3C748D8F" w14:textId="77777777" w:rsidR="00B950D6" w:rsidRDefault="00B950D6" w:rsidP="00B950D6">
      <w:pPr>
        <w:pStyle w:val="Akapitzlist"/>
        <w:numPr>
          <w:ilvl w:val="0"/>
          <w:numId w:val="10"/>
        </w:numPr>
        <w:spacing w:before="120" w:after="120" w:line="276" w:lineRule="auto"/>
        <w:ind w:right="0"/>
        <w:contextualSpacing w:val="0"/>
      </w:pPr>
      <w:r w:rsidRPr="002A5982">
        <w:t>za nieudostępnienie bezpośredniego połączenia telefonicznego, o którym mowa w § 4 ust. 7 niniejszej umowy – w wysokości 500,00 zł za każdy stwierdzony</w:t>
      </w:r>
      <w:r w:rsidRPr="002A5982">
        <w:rPr>
          <w:spacing w:val="-23"/>
        </w:rPr>
        <w:t xml:space="preserve"> </w:t>
      </w:r>
      <w:r w:rsidRPr="002A5982">
        <w:t>przypadek;</w:t>
      </w:r>
    </w:p>
    <w:p w14:paraId="1C6CD944" w14:textId="2412E409" w:rsidR="00B950D6" w:rsidRDefault="00B950D6" w:rsidP="00C468FD">
      <w:pPr>
        <w:pStyle w:val="Akapitzlist"/>
        <w:numPr>
          <w:ilvl w:val="0"/>
          <w:numId w:val="10"/>
        </w:numPr>
        <w:spacing w:before="120" w:after="120" w:line="276" w:lineRule="auto"/>
        <w:ind w:right="0"/>
        <w:contextualSpacing w:val="0"/>
      </w:pPr>
      <w:r w:rsidRPr="002A5982">
        <w:t xml:space="preserve">za naruszenie któregokolwiek z zakazów wymienionych w Regulaminach obowiązujących </w:t>
      </w:r>
      <w:r>
        <w:t xml:space="preserve">                            </w:t>
      </w:r>
      <w:r w:rsidRPr="002A5982">
        <w:t xml:space="preserve">w </w:t>
      </w:r>
      <w:r w:rsidR="00154F45" w:rsidRPr="008B092B">
        <w:rPr>
          <w:color w:val="auto"/>
        </w:rPr>
        <w:t>Wielkopolskim Centrum Recyklingu – Spółka z o.o. w Jarocinie</w:t>
      </w:r>
      <w:r w:rsidR="008B092B" w:rsidRPr="008B092B">
        <w:rPr>
          <w:color w:val="auto"/>
        </w:rPr>
        <w:t xml:space="preserve"> </w:t>
      </w:r>
      <w:r w:rsidRPr="002A5982">
        <w:t xml:space="preserve">– 3.000,00 </w:t>
      </w:r>
      <w:r>
        <w:t>zł za każdy ujawniony przypadek</w:t>
      </w:r>
      <w:r w:rsidR="00A50BF2">
        <w:t>;</w:t>
      </w:r>
    </w:p>
    <w:p w14:paraId="057A8454" w14:textId="78F70AF2" w:rsidR="00683B5D" w:rsidRDefault="008D3347">
      <w:pPr>
        <w:numPr>
          <w:ilvl w:val="0"/>
          <w:numId w:val="12"/>
        </w:numPr>
        <w:ind w:left="1150" w:right="0" w:hanging="500"/>
      </w:pPr>
      <w:r>
        <w:t xml:space="preserve">W przypadku gdy nastąpiło więcej niż jedno działanie lub zaniechanie Wykonawcy spośród wymienionych w § 10 ust. 2, Zamawiający jest uprawniony do odpowiedniej kumulacji nakładanych </w:t>
      </w:r>
      <w:r w:rsidR="00CD2CF1">
        <w:t xml:space="preserve">                  </w:t>
      </w:r>
      <w:r>
        <w:t xml:space="preserve">kar umownych. </w:t>
      </w:r>
    </w:p>
    <w:p w14:paraId="7C50E743" w14:textId="386BE4EB" w:rsidR="00A50BF2" w:rsidRDefault="008D3347" w:rsidP="00A50BF2">
      <w:pPr>
        <w:numPr>
          <w:ilvl w:val="0"/>
          <w:numId w:val="12"/>
        </w:numPr>
        <w:ind w:left="1150" w:right="0" w:hanging="500"/>
      </w:pPr>
      <w:r>
        <w:t>Kary umowne, o których mowa § 10 ust. 2 Wykonawca powinien uiścić w terminie czternastu (14) dni</w:t>
      </w:r>
      <w:r w:rsidR="00CD2CF1">
        <w:t xml:space="preserve">   </w:t>
      </w:r>
      <w:r>
        <w:t xml:space="preserve"> od otrzymania noty obciążeniowej wystawionej przez Zamawiającego, na konto Zamawiającego wskazane w tej nocie. </w:t>
      </w:r>
    </w:p>
    <w:p w14:paraId="06D87A76" w14:textId="30350015" w:rsidR="00A50BF2" w:rsidRDefault="00A50BF2" w:rsidP="00A50BF2">
      <w:pPr>
        <w:numPr>
          <w:ilvl w:val="0"/>
          <w:numId w:val="12"/>
        </w:numPr>
        <w:ind w:left="1150" w:right="0" w:hanging="500"/>
      </w:pPr>
      <w:r>
        <w:t xml:space="preserve">Zapłata kar umownych nie wpływa na zobowiązania Wykonawcy dotyczące realizacji zamówienia. </w:t>
      </w:r>
    </w:p>
    <w:p w14:paraId="32C3EA5A" w14:textId="77777777" w:rsidR="00683B5D" w:rsidRDefault="008D3347">
      <w:pPr>
        <w:numPr>
          <w:ilvl w:val="0"/>
          <w:numId w:val="12"/>
        </w:numPr>
        <w:ind w:left="1150" w:right="0" w:hanging="500"/>
      </w:pPr>
      <w:r>
        <w:t xml:space="preserve">Strony ustalają, że Zamawiający ma prawo potrącić z wynagrodzenia przysługującego Wykonawcy kwotę stanowiącą równowartość naliczonych kar. </w:t>
      </w:r>
    </w:p>
    <w:p w14:paraId="5CCA9941" w14:textId="55298809" w:rsidR="00A50BF2" w:rsidRDefault="00A50BF2" w:rsidP="00A50BF2">
      <w:pPr>
        <w:numPr>
          <w:ilvl w:val="0"/>
          <w:numId w:val="12"/>
        </w:numPr>
        <w:ind w:left="1150" w:right="0" w:hanging="500"/>
      </w:pPr>
      <w:r>
        <w:t xml:space="preserve">Suma kar umownych nie może przekroczyć </w:t>
      </w:r>
      <w:r w:rsidR="00D44416">
        <w:t xml:space="preserve">50 % </w:t>
      </w:r>
      <w:r>
        <w:t>wartości szacunkowego wynagrodzenia, o którym mowa  w</w:t>
      </w:r>
      <w:r w:rsidR="00FF29DC">
        <w:t> </w:t>
      </w:r>
      <w:r>
        <w:t>§</w:t>
      </w:r>
      <w:r w:rsidR="00FF29DC">
        <w:t> </w:t>
      </w:r>
      <w:r>
        <w:t xml:space="preserve">9 ust. 1 umowy. </w:t>
      </w:r>
    </w:p>
    <w:p w14:paraId="162F86C9" w14:textId="77777777" w:rsidR="00A50BF2" w:rsidRDefault="00A50BF2" w:rsidP="00A50BF2">
      <w:pPr>
        <w:numPr>
          <w:ilvl w:val="0"/>
          <w:numId w:val="12"/>
        </w:numPr>
        <w:ind w:left="1150" w:right="0" w:hanging="500"/>
      </w:pPr>
      <w:r>
        <w:t xml:space="preserve">Zamawiający zastrzega sobie prawo do dochodzenia odszkodowania przewyższającego wysokość zastrzeżonych kar umownych, na zasadach ogólnych uregulowanych w Kodeksie Cywilnym. </w:t>
      </w:r>
    </w:p>
    <w:p w14:paraId="53EB9AB1" w14:textId="0C67B414" w:rsidR="00A50BF2" w:rsidRDefault="00A50BF2" w:rsidP="00A50BF2">
      <w:pPr>
        <w:numPr>
          <w:ilvl w:val="0"/>
          <w:numId w:val="12"/>
        </w:numPr>
        <w:ind w:left="1150" w:right="0" w:hanging="500"/>
      </w:pPr>
      <w:r>
        <w:lastRenderedPageBreak/>
        <w:t xml:space="preserve">Zamawiający jest zobowiązany do zapłaty Wykonawcy kary umownej z tytułu odstąpienia przez Wykonawcę od umowy z przyczyn zależnych od Zamawiającego w wysokości 30% szacunkowego wynagrodzenia, o którym mowa w § 9 ust. 1 niniejszej umowy. </w:t>
      </w:r>
    </w:p>
    <w:p w14:paraId="19BFEFA1" w14:textId="4A92F10B" w:rsidR="00683B5D" w:rsidRDefault="008D3347">
      <w:pPr>
        <w:numPr>
          <w:ilvl w:val="0"/>
          <w:numId w:val="12"/>
        </w:numPr>
        <w:spacing w:after="368"/>
        <w:ind w:left="1150" w:right="0" w:hanging="500"/>
      </w:pPr>
      <w:r>
        <w:t>Strony zastrzegają sobie prawo do odstąpienia od naliczania kar umowny</w:t>
      </w:r>
      <w:r w:rsidR="00C468FD">
        <w:t xml:space="preserve">ch, o których mowa </w:t>
      </w:r>
      <w:r w:rsidR="008B32D5">
        <w:t xml:space="preserve">                                      </w:t>
      </w:r>
      <w:r w:rsidR="005C36F4">
        <w:t>w ust. 2 pkt 4-20</w:t>
      </w:r>
      <w:r>
        <w:t xml:space="preserve"> niniejszego paragrafu. </w:t>
      </w:r>
      <w:r w:rsidR="00C468FD">
        <w:t xml:space="preserve">Zamawiający może również zawiesić potrącenie z wynagrodzenia  naliczonej kary i odstąpić od jej potrącenia w przypadku, gdy dany rodzaj uchybień nie będzie                                  się powtarzał. </w:t>
      </w:r>
    </w:p>
    <w:p w14:paraId="7358BA4B" w14:textId="77777777" w:rsidR="00683B5D" w:rsidRDefault="008D3347">
      <w:pPr>
        <w:spacing w:after="171" w:line="259" w:lineRule="auto"/>
        <w:ind w:left="1116" w:right="3" w:hanging="10"/>
        <w:jc w:val="center"/>
      </w:pPr>
      <w:r>
        <w:t xml:space="preserve">§11 </w:t>
      </w:r>
    </w:p>
    <w:p w14:paraId="2DEFC20A" w14:textId="44A6C369" w:rsidR="00683B5D" w:rsidRDefault="008D3347">
      <w:pPr>
        <w:numPr>
          <w:ilvl w:val="0"/>
          <w:numId w:val="13"/>
        </w:numPr>
        <w:ind w:right="0" w:hanging="444"/>
      </w:pPr>
      <w:r>
        <w:t xml:space="preserve">Zabezpieczenie należytego wykonania umowy ustala się w wysokości </w:t>
      </w:r>
      <w:r w:rsidR="00411218">
        <w:t>5</w:t>
      </w:r>
      <w:r>
        <w:t xml:space="preserve"> % kwoty określonej w § 9 ust. 1 (ceny oferty brutto), tj. w </w:t>
      </w:r>
      <w:r w:rsidRPr="00F42902">
        <w:t>wysokości: [...] PLN.</w:t>
      </w:r>
      <w:r>
        <w:t xml:space="preserve"> </w:t>
      </w:r>
    </w:p>
    <w:p w14:paraId="61F3B799" w14:textId="721BFEF6" w:rsidR="00683B5D" w:rsidRDefault="008D3347">
      <w:pPr>
        <w:numPr>
          <w:ilvl w:val="0"/>
          <w:numId w:val="13"/>
        </w:numPr>
        <w:ind w:right="0" w:hanging="444"/>
      </w:pPr>
      <w:r>
        <w:t>Zabezpieczenie należytego wykonania umowy zabezpiecza w szczególności terminowe wykonywanie obowiązków u</w:t>
      </w:r>
      <w:r w:rsidR="00B80F1C">
        <w:t>mownych oraz roszczenia o szkody</w:t>
      </w:r>
      <w:r>
        <w:t xml:space="preserve"> powstałe na skutek niewykonywania lub nienależytego wykonania umowy. </w:t>
      </w:r>
    </w:p>
    <w:p w14:paraId="5DD74ABD" w14:textId="77777777" w:rsidR="00683B5D" w:rsidRDefault="008D3347">
      <w:pPr>
        <w:numPr>
          <w:ilvl w:val="0"/>
          <w:numId w:val="13"/>
        </w:numPr>
        <w:ind w:right="0" w:hanging="444"/>
      </w:pPr>
      <w:r>
        <w:t xml:space="preserve">Dowód wniesienia zabezpieczenia określonego w ust. 1 został przedstawiony Zamawiającemu do dnia zawarcia umowy. </w:t>
      </w:r>
    </w:p>
    <w:p w14:paraId="275B0C8E" w14:textId="366DC114" w:rsidR="00683B5D" w:rsidRDefault="008D3347">
      <w:pPr>
        <w:numPr>
          <w:ilvl w:val="0"/>
          <w:numId w:val="13"/>
        </w:numPr>
        <w:ind w:right="0" w:hanging="444"/>
      </w:pPr>
      <w:r>
        <w:t>Zabezpieczenie zostanie zwrócone Wykonawcy w terminie 30 dni od dnia przekazania przez Wykonawcę sprawozdania, o którym mowa w § 8 ust. 7 za 202</w:t>
      </w:r>
      <w:r w:rsidR="00254373">
        <w:t>3</w:t>
      </w:r>
      <w:r>
        <w:t xml:space="preserve"> rok. </w:t>
      </w:r>
    </w:p>
    <w:p w14:paraId="6AFD5988" w14:textId="77777777" w:rsidR="00683B5D" w:rsidRDefault="008D3347">
      <w:pPr>
        <w:numPr>
          <w:ilvl w:val="0"/>
          <w:numId w:val="13"/>
        </w:numPr>
        <w:spacing w:after="365"/>
        <w:ind w:right="0" w:hanging="444"/>
      </w:pPr>
      <w:r>
        <w:t xml:space="preserve">W przypadku wniesienia zabezpieczenia, o którym mowa w ust. 1, w formie niepieniężnej, Wykonawca zobowiązany jest, pod rygorem wypowiedzenia umowy do zachowania jego ciągłości w całym okresie realizacji umowy. </w:t>
      </w:r>
    </w:p>
    <w:p w14:paraId="1460AE38" w14:textId="77777777" w:rsidR="00683B5D" w:rsidRDefault="008D3347">
      <w:pPr>
        <w:spacing w:after="171" w:line="259" w:lineRule="auto"/>
        <w:ind w:left="1116" w:right="3" w:hanging="10"/>
        <w:jc w:val="center"/>
      </w:pPr>
      <w:r>
        <w:t xml:space="preserve">§12 </w:t>
      </w:r>
    </w:p>
    <w:p w14:paraId="5C085EE7" w14:textId="2B94EDDD" w:rsidR="00683B5D" w:rsidRDefault="008D3347">
      <w:pPr>
        <w:numPr>
          <w:ilvl w:val="0"/>
          <w:numId w:val="14"/>
        </w:numPr>
        <w:ind w:left="1150" w:right="0" w:hanging="500"/>
      </w:pPr>
      <w:r>
        <w:t>Oprócz przypadków określonych w przepisach Kodeksu cywilnego oraz w art.</w:t>
      </w:r>
      <w:r w:rsidR="00254373">
        <w:t xml:space="preserve"> </w:t>
      </w:r>
      <w:r w:rsidR="00D44416">
        <w:t>456</w:t>
      </w:r>
      <w:r>
        <w:t xml:space="preserve"> ustawy Prawo zamówień publicznych, Zamawiający ma prawo odstąpić od umowy, jeżeli Wykonawca narusza w sposób istotny postanowienia umowy. Oświadczenie o odstąpieniu może być złożone w terminie do 30 dni </w:t>
      </w:r>
      <w:r w:rsidR="008B32D5">
        <w:t xml:space="preserve">                    </w:t>
      </w:r>
      <w:r>
        <w:t xml:space="preserve">od dnia powzięcia wiadomości o przyczynach stanowiących podstawę odstąpienia. </w:t>
      </w:r>
    </w:p>
    <w:p w14:paraId="482DA579" w14:textId="77777777" w:rsidR="00683B5D" w:rsidRDefault="008D3347">
      <w:pPr>
        <w:numPr>
          <w:ilvl w:val="0"/>
          <w:numId w:val="14"/>
        </w:numPr>
        <w:ind w:left="1150" w:right="0" w:hanging="500"/>
      </w:pPr>
      <w:r>
        <w:t xml:space="preserve">Istotne naruszenia umowy, o których mowa w ust. 1 obejmują w szczególności następujące przypadki: </w:t>
      </w:r>
    </w:p>
    <w:p w14:paraId="1A31FFD5" w14:textId="77777777" w:rsidR="00683B5D" w:rsidRDefault="008D3347">
      <w:pPr>
        <w:numPr>
          <w:ilvl w:val="1"/>
          <w:numId w:val="14"/>
        </w:numPr>
        <w:ind w:right="0" w:hanging="499"/>
      </w:pPr>
      <w:r>
        <w:t xml:space="preserve">utratę przez Wykonawcę prawa do wykonywania działalności będącej przedmiotem niniejszej umowy; </w:t>
      </w:r>
    </w:p>
    <w:p w14:paraId="0B303EF0" w14:textId="77777777" w:rsidR="00683B5D" w:rsidRDefault="008D3347">
      <w:pPr>
        <w:numPr>
          <w:ilvl w:val="1"/>
          <w:numId w:val="14"/>
        </w:numPr>
        <w:ind w:right="0" w:hanging="499"/>
      </w:pPr>
      <w:r>
        <w:t xml:space="preserve">nierozpoczęcie wykonywania przedmiotu umowy bez uzasadnionej przyczyny pomimo wezwania Zamawiającego; </w:t>
      </w:r>
    </w:p>
    <w:p w14:paraId="54EB2546" w14:textId="77777777" w:rsidR="00683B5D" w:rsidRDefault="008D3347">
      <w:pPr>
        <w:numPr>
          <w:ilvl w:val="1"/>
          <w:numId w:val="14"/>
        </w:numPr>
        <w:ind w:right="0" w:hanging="499"/>
      </w:pPr>
      <w:r>
        <w:t xml:space="preserve">przerwanie wykonywania przedmiotu umowy na </w:t>
      </w:r>
      <w:r w:rsidRPr="008B32D5">
        <w:t>okres dłuższy niż 24 godziny, bez</w:t>
      </w:r>
      <w:r>
        <w:t xml:space="preserve"> pisemnej zgody Zamawiającego; </w:t>
      </w:r>
    </w:p>
    <w:p w14:paraId="5C01CF16" w14:textId="328957EC" w:rsidR="00683B5D" w:rsidRDefault="008D3347">
      <w:pPr>
        <w:numPr>
          <w:ilvl w:val="1"/>
          <w:numId w:val="14"/>
        </w:numPr>
        <w:spacing w:after="8"/>
        <w:ind w:right="0" w:hanging="499"/>
      </w:pPr>
      <w:r>
        <w:t>niewykonywanie przez Wykonawcę obowiązków wynikających z ustawy z dnia 13 września 1996</w:t>
      </w:r>
    </w:p>
    <w:p w14:paraId="4C7264F8" w14:textId="77777777" w:rsidR="00683B5D" w:rsidRDefault="008D3347">
      <w:pPr>
        <w:ind w:left="1829" w:right="0" w:firstLine="0"/>
      </w:pPr>
      <w:r>
        <w:t xml:space="preserve">r. o utrzymaniu czystości i porządku w gminach; </w:t>
      </w:r>
    </w:p>
    <w:p w14:paraId="5B986019" w14:textId="77777777" w:rsidR="00683B5D" w:rsidRDefault="008D3347">
      <w:pPr>
        <w:numPr>
          <w:ilvl w:val="1"/>
          <w:numId w:val="14"/>
        </w:numPr>
        <w:ind w:right="0" w:hanging="499"/>
      </w:pPr>
      <w:r>
        <w:t xml:space="preserve">gdy Wykonawca znajduje się w stanie zagrażającym niewypłacalnością lub przechodzi w stan likwidacji w celach innych niż przekształcenia przedsiębiorstwa lub połączenia się z innym przedsiębiorstwem; </w:t>
      </w:r>
    </w:p>
    <w:p w14:paraId="7FAB8F65" w14:textId="77777777" w:rsidR="00683B5D" w:rsidRDefault="008D3347">
      <w:pPr>
        <w:numPr>
          <w:ilvl w:val="1"/>
          <w:numId w:val="14"/>
        </w:numPr>
        <w:ind w:right="0" w:hanging="499"/>
      </w:pPr>
      <w:r>
        <w:lastRenderedPageBreak/>
        <w:t xml:space="preserve">gdy zostanie wydany nakaz zajęcia majątku Wykonawcy lub gdy zostanie wszczęte postępowanie egzekucyjne w stopniu uniemożliwiającym realizację umowy. </w:t>
      </w:r>
    </w:p>
    <w:p w14:paraId="3A54D185" w14:textId="22202B78" w:rsidR="00683B5D" w:rsidRDefault="008D3347">
      <w:pPr>
        <w:numPr>
          <w:ilvl w:val="0"/>
          <w:numId w:val="14"/>
        </w:numPr>
        <w:ind w:left="1150" w:right="0" w:hanging="500"/>
      </w:pPr>
      <w:r>
        <w:t>Warunkiem odstąpienia przez Zamawiającego od umowy w przypadkach opisanych w ust.</w:t>
      </w:r>
      <w:r w:rsidR="00254373">
        <w:t xml:space="preserve"> </w:t>
      </w:r>
      <w:r>
        <w:t xml:space="preserve">2 pkt 1-4 jest uprzednie wezwanie Wykonawcy do wykonywania swoich obowiązków oraz wyznaczenie w tym celu dodatkowego 3 dniowego terminu. </w:t>
      </w:r>
    </w:p>
    <w:p w14:paraId="62F6B4DB" w14:textId="1A44C69D" w:rsidR="00683B5D" w:rsidRDefault="008D3347">
      <w:pPr>
        <w:numPr>
          <w:ilvl w:val="0"/>
          <w:numId w:val="14"/>
        </w:numPr>
        <w:ind w:left="1150" w:right="0" w:hanging="500"/>
      </w:pPr>
      <w:r>
        <w:t xml:space="preserve">Odstąpienie od umowy powinno nastąpić na piśmie </w:t>
      </w:r>
      <w:r w:rsidR="0027662B" w:rsidRPr="00A31DB9">
        <w:rPr>
          <w:color w:val="000000" w:themeColor="text1"/>
        </w:rPr>
        <w:t xml:space="preserve">oraz zawierać uzasadnienie </w:t>
      </w:r>
      <w:r>
        <w:t xml:space="preserve">pod rygorem nieważności. </w:t>
      </w:r>
    </w:p>
    <w:p w14:paraId="2D8511B9" w14:textId="77777777" w:rsidR="00683B5D" w:rsidRDefault="008D3347">
      <w:pPr>
        <w:numPr>
          <w:ilvl w:val="0"/>
          <w:numId w:val="14"/>
        </w:numPr>
        <w:ind w:left="1150" w:right="0" w:hanging="500"/>
      </w:pPr>
      <w:r>
        <w:t xml:space="preserve">Wykonawca uprawniony jest do wypowiedzenia umowy, jeśli Zamawiający pozostaje w zwłoce z zapłatą wynagrodzenia przekraczającą 60 dni, za które Wykonawca należycie i w zgodzie z postanowieniami umowy oraz przepisami prawa wystawił fakturę VAT. Przed wypowiedzeniem Wykonawca wezwie Zamawiającego do wykonania zobowiązania, wyznaczając dodatkowy, co najmniej 14 dniowy termin do dokonania płatności, rozpoczynający się od dnia dostarczenia wezwania. Oświadczenie o wypowiedzeniu może być złożone w terminie 30 dni od dnia upływu dodatkowego terminu dokonania płatności. </w:t>
      </w:r>
    </w:p>
    <w:p w14:paraId="6505A9B7" w14:textId="2D784BCE" w:rsidR="00683B5D" w:rsidRDefault="008D3347">
      <w:pPr>
        <w:numPr>
          <w:ilvl w:val="0"/>
          <w:numId w:val="14"/>
        </w:numPr>
        <w:ind w:left="1150" w:right="0" w:hanging="500"/>
      </w:pPr>
      <w:r>
        <w:t xml:space="preserve">Zamawiający może rozwiązać umowę na </w:t>
      </w:r>
      <w:r w:rsidRPr="00CA2E15">
        <w:t>podstawie art.145a ustawy Prawo</w:t>
      </w:r>
      <w:r>
        <w:t xml:space="preserve"> zamówień publicznych. </w:t>
      </w:r>
      <w:r w:rsidR="00B80F1C">
        <w:t xml:space="preserve">                    </w:t>
      </w:r>
      <w:r>
        <w:t xml:space="preserve">W takiej sytuacji Wykonawca może żądać wyłącznie wynagrodzenia należnego z tytułu wykonania części umowy. </w:t>
      </w:r>
    </w:p>
    <w:p w14:paraId="254CC493" w14:textId="77777777" w:rsidR="00683B5D" w:rsidRDefault="008D3347">
      <w:pPr>
        <w:numPr>
          <w:ilvl w:val="0"/>
          <w:numId w:val="14"/>
        </w:numPr>
        <w:ind w:left="1150" w:right="0" w:hanging="500"/>
      </w:pPr>
      <w: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0D1DEEE2" w14:textId="671E4366" w:rsidR="00683B5D" w:rsidRPr="00A31DB9" w:rsidRDefault="008D3347">
      <w:pPr>
        <w:numPr>
          <w:ilvl w:val="0"/>
          <w:numId w:val="14"/>
        </w:numPr>
        <w:ind w:left="1150" w:right="0" w:hanging="500"/>
        <w:rPr>
          <w:color w:val="000000" w:themeColor="text1"/>
        </w:rPr>
      </w:pPr>
      <w:r w:rsidRPr="00A31DB9">
        <w:rPr>
          <w:color w:val="000000" w:themeColor="text1"/>
        </w:rPr>
        <w:t>W przypadku rozwiązania umowy</w:t>
      </w:r>
      <w:r w:rsidR="00FF29DC" w:rsidRPr="00A31DB9">
        <w:rPr>
          <w:color w:val="000000" w:themeColor="text1"/>
        </w:rPr>
        <w:t xml:space="preserve"> na zagospodarowanie odpadów komunalnych </w:t>
      </w:r>
      <w:r w:rsidRPr="00A31DB9">
        <w:rPr>
          <w:color w:val="000000" w:themeColor="text1"/>
        </w:rPr>
        <w:t xml:space="preserve">z </w:t>
      </w:r>
      <w:r w:rsidR="003F7CAD" w:rsidRPr="008B092B">
        <w:rPr>
          <w:color w:val="auto"/>
        </w:rPr>
        <w:t xml:space="preserve">Wielkopolskim Centrum Recyklingu – Spółka z o.o. w Jarocinie, Witaszyczki, ul. Mariusza </w:t>
      </w:r>
      <w:proofErr w:type="spellStart"/>
      <w:r w:rsidR="003F7CAD" w:rsidRPr="008B092B">
        <w:rPr>
          <w:color w:val="auto"/>
        </w:rPr>
        <w:t>Małynicza</w:t>
      </w:r>
      <w:proofErr w:type="spellEnd"/>
      <w:r w:rsidR="003F7CAD" w:rsidRPr="008B092B">
        <w:rPr>
          <w:color w:val="auto"/>
        </w:rPr>
        <w:t xml:space="preserve"> 1, 63-200 Jarocin </w:t>
      </w:r>
      <w:r w:rsidRPr="00A31DB9">
        <w:rPr>
          <w:color w:val="000000" w:themeColor="text1"/>
        </w:rPr>
        <w:t>Zamawiający może odstąpić od umowy w terminie 30 dni od powzięcia wiadomości o</w:t>
      </w:r>
      <w:r w:rsidR="00FF29DC" w:rsidRPr="00A31DB9">
        <w:rPr>
          <w:color w:val="000000" w:themeColor="text1"/>
        </w:rPr>
        <w:t> </w:t>
      </w:r>
      <w:r w:rsidRPr="00A31DB9">
        <w:rPr>
          <w:color w:val="000000" w:themeColor="text1"/>
        </w:rPr>
        <w:t xml:space="preserve">tych okolicznościach. </w:t>
      </w:r>
    </w:p>
    <w:p w14:paraId="5061FF69" w14:textId="728F5418" w:rsidR="00683B5D" w:rsidRDefault="008D3347">
      <w:pPr>
        <w:numPr>
          <w:ilvl w:val="0"/>
          <w:numId w:val="14"/>
        </w:numPr>
        <w:ind w:left="1150" w:right="0" w:hanging="500"/>
      </w:pPr>
      <w:r>
        <w:t xml:space="preserve">W przypadku, o którym mowa </w:t>
      </w:r>
      <w:r w:rsidRPr="008B092B">
        <w:rPr>
          <w:color w:val="auto"/>
        </w:rPr>
        <w:t>w</w:t>
      </w:r>
      <w:r w:rsidR="00254373" w:rsidRPr="008B092B">
        <w:rPr>
          <w:color w:val="auto"/>
        </w:rPr>
        <w:t xml:space="preserve"> ust. 7 i ust. 8</w:t>
      </w:r>
      <w:r w:rsidRPr="008B092B">
        <w:rPr>
          <w:color w:val="auto"/>
        </w:rPr>
        <w:t xml:space="preserve">  </w:t>
      </w:r>
      <w:r>
        <w:t xml:space="preserve">Wykonawca może żądać wyłącznie wynagrodzenia należnego z tytułu wykonania części umowy. </w:t>
      </w:r>
    </w:p>
    <w:p w14:paraId="69D5ADFE" w14:textId="33953B43" w:rsidR="00683B5D" w:rsidRDefault="008D3347">
      <w:pPr>
        <w:numPr>
          <w:ilvl w:val="0"/>
          <w:numId w:val="14"/>
        </w:numPr>
        <w:ind w:left="1150" w:right="0" w:hanging="500"/>
      </w:pPr>
      <w:r>
        <w:t xml:space="preserve">Strony zgodnie ustalają, że odstąpienie od umowy przez jedną ze Stron, na podstawie któregokolwiek </w:t>
      </w:r>
      <w:r w:rsidR="00B80F1C">
        <w:t xml:space="preserve">                 </w:t>
      </w:r>
      <w:r>
        <w:t xml:space="preserve">z postanowień umowy wywiera skutek w postaci rozwiązania umowy na przyszłości, w dniu wskazanym przez Stronę odstępującą od umowy, jednakże nie wcześniej niż w dniu otrzymania oświadczenia </w:t>
      </w:r>
      <w:r w:rsidR="00B80F1C">
        <w:t xml:space="preserve">                            </w:t>
      </w:r>
      <w:r>
        <w:t xml:space="preserve">o odstąpieniu od umowy przez drugą stronę, nie naruszając stosunku prawnego łączącego Strony na podstawie umowy w zakresie już wykonanego przedmiotu umowy (odstąpienie od części umowy). </w:t>
      </w:r>
    </w:p>
    <w:p w14:paraId="4580DB64" w14:textId="77777777" w:rsidR="00683B5D" w:rsidRDefault="008D3347">
      <w:pPr>
        <w:numPr>
          <w:ilvl w:val="0"/>
          <w:numId w:val="14"/>
        </w:numPr>
        <w:ind w:left="1150" w:right="0" w:hanging="500"/>
      </w:pPr>
      <w:r>
        <w:t xml:space="preserve">Przyjmuje się, że odstąpienie od umowy nie pozbawia Zamawiającego roszczeń o zapłatę kar umownych zastrzeżonych w umowie, których podstawy naliczenia wystąpiły przed dniem odstąpienia od umowy. </w:t>
      </w:r>
    </w:p>
    <w:p w14:paraId="7B6D574D" w14:textId="4C0966C8" w:rsidR="00683B5D" w:rsidRDefault="008D3347">
      <w:pPr>
        <w:numPr>
          <w:ilvl w:val="0"/>
          <w:numId w:val="14"/>
        </w:numPr>
        <w:spacing w:after="365"/>
        <w:ind w:left="1150" w:right="0" w:hanging="500"/>
      </w:pPr>
      <w:r>
        <w:t xml:space="preserve">W przypadku wykonania prawa odstąpienia od umowy, Wykonawcy przysługuje wynagrodzenie </w:t>
      </w:r>
      <w:r w:rsidR="00A31DB9">
        <w:t xml:space="preserve">                            </w:t>
      </w:r>
      <w:r>
        <w:t xml:space="preserve">za wykonaną, potwierdzoną przez Zamawiającego część umowy. </w:t>
      </w:r>
    </w:p>
    <w:p w14:paraId="2CBB2C38" w14:textId="77777777" w:rsidR="00683B5D" w:rsidRDefault="008D3347">
      <w:pPr>
        <w:spacing w:after="139" w:line="259" w:lineRule="auto"/>
        <w:ind w:left="1116" w:right="3" w:hanging="10"/>
        <w:jc w:val="center"/>
      </w:pPr>
      <w:r>
        <w:t xml:space="preserve">§13 </w:t>
      </w:r>
    </w:p>
    <w:p w14:paraId="239C34F1" w14:textId="77777777" w:rsidR="00683B5D" w:rsidRDefault="008D3347">
      <w:pPr>
        <w:spacing w:after="365"/>
        <w:ind w:left="749" w:right="0" w:firstLine="0"/>
      </w:pPr>
      <w:r>
        <w:t xml:space="preserve">Wykonawca wykona przedmiot umowy samodzielnie, bez udziału podwykonawców. W przypadku skorzystania z podwykonawców zastosowanie ma przepis § 14 Umowy. </w:t>
      </w:r>
    </w:p>
    <w:p w14:paraId="5777BB63" w14:textId="77777777" w:rsidR="00305217" w:rsidRDefault="008D3347">
      <w:pPr>
        <w:spacing w:after="171" w:line="259" w:lineRule="auto"/>
        <w:ind w:left="1116" w:right="3" w:hanging="10"/>
        <w:jc w:val="center"/>
      </w:pPr>
      <w:r>
        <w:t>§14</w:t>
      </w:r>
    </w:p>
    <w:p w14:paraId="3AA7B7CD" w14:textId="1E39E0B8" w:rsidR="00683B5D" w:rsidRPr="00A31DB9" w:rsidRDefault="00305217" w:rsidP="00305217">
      <w:pPr>
        <w:numPr>
          <w:ilvl w:val="0"/>
          <w:numId w:val="15"/>
        </w:numPr>
        <w:ind w:right="0" w:hanging="444"/>
        <w:rPr>
          <w:color w:val="000000" w:themeColor="text1"/>
        </w:rPr>
      </w:pPr>
      <w:r w:rsidRPr="00A31DB9">
        <w:rPr>
          <w:color w:val="000000" w:themeColor="text1"/>
        </w:rPr>
        <w:t xml:space="preserve">Wykonawca nie może powierzyć wykonania całości przedmiotu umowy oraz przekazać praw </w:t>
      </w:r>
      <w:r w:rsidR="00CD2CF1">
        <w:rPr>
          <w:color w:val="000000" w:themeColor="text1"/>
        </w:rPr>
        <w:t xml:space="preserve">                                          </w:t>
      </w:r>
      <w:r w:rsidRPr="00A31DB9">
        <w:rPr>
          <w:color w:val="000000" w:themeColor="text1"/>
        </w:rPr>
        <w:t xml:space="preserve">i obowiązków wynikających z umowy na osoby trzecie. </w:t>
      </w:r>
      <w:r w:rsidR="008D3347" w:rsidRPr="00A31DB9">
        <w:rPr>
          <w:color w:val="000000" w:themeColor="text1"/>
        </w:rPr>
        <w:t xml:space="preserve"> </w:t>
      </w:r>
    </w:p>
    <w:p w14:paraId="4F42FA6E" w14:textId="35664D36" w:rsidR="00683B5D" w:rsidRDefault="008D3347">
      <w:pPr>
        <w:numPr>
          <w:ilvl w:val="0"/>
          <w:numId w:val="15"/>
        </w:numPr>
        <w:spacing w:after="125"/>
        <w:ind w:right="0" w:hanging="444"/>
      </w:pPr>
      <w:r>
        <w:lastRenderedPageBreak/>
        <w:t xml:space="preserve">Wykonawca wykona przy udziale </w:t>
      </w:r>
      <w:r w:rsidR="00FF29DC" w:rsidRPr="00A31DB9">
        <w:rPr>
          <w:color w:val="000000" w:themeColor="text1"/>
        </w:rPr>
        <w:t>niżej wymienionego/</w:t>
      </w:r>
      <w:proofErr w:type="spellStart"/>
      <w:r w:rsidR="00FF29DC" w:rsidRPr="00A31DB9">
        <w:rPr>
          <w:color w:val="000000" w:themeColor="text1"/>
        </w:rPr>
        <w:t>nych</w:t>
      </w:r>
      <w:proofErr w:type="spellEnd"/>
      <w:r w:rsidR="00FF29DC" w:rsidRPr="00A31DB9">
        <w:rPr>
          <w:color w:val="000000" w:themeColor="text1"/>
        </w:rPr>
        <w:t xml:space="preserve"> </w:t>
      </w:r>
      <w:r>
        <w:t xml:space="preserve">Podwykonawcy/Podwykonawców następujące części przedmiotu zamówienia (umowy)  </w:t>
      </w:r>
    </w:p>
    <w:p w14:paraId="578E2853" w14:textId="77777777" w:rsidR="00683B5D" w:rsidRDefault="008D3347">
      <w:pPr>
        <w:spacing w:after="172" w:line="259" w:lineRule="auto"/>
        <w:ind w:left="10" w:right="-8" w:hanging="10"/>
        <w:jc w:val="right"/>
      </w:pPr>
      <w:r>
        <w:t xml:space="preserve">………………………………………..........................................................................………………………………………………… </w:t>
      </w:r>
    </w:p>
    <w:p w14:paraId="03ADD43E" w14:textId="7F0F3BDF" w:rsidR="00683B5D" w:rsidRDefault="008D3347">
      <w:pPr>
        <w:numPr>
          <w:ilvl w:val="0"/>
          <w:numId w:val="15"/>
        </w:numPr>
        <w:ind w:right="0" w:hanging="444"/>
      </w:pPr>
      <w:r>
        <w:t xml:space="preserve">Do zawarcia umowy przez Wykonawcę z Podwykonawcami wymagana jest zgoda Zamawiającego. Jeżeli Zamawiający w terminie 14 dni od przedstawienia mu przez Wykonawcę projektu umowy </w:t>
      </w:r>
      <w:r w:rsidR="00B80F1C">
        <w:t xml:space="preserve">                                                 </w:t>
      </w:r>
      <w:r>
        <w:t xml:space="preserve">z Podwykonawcą nie zgłosi na piśmie sprzeciwu lub zastrzeżeń, uważa się, że wyraził zgodę na zawarcie umowy. </w:t>
      </w:r>
    </w:p>
    <w:p w14:paraId="1C195C07" w14:textId="77777777" w:rsidR="00683B5D" w:rsidRPr="00F12669" w:rsidRDefault="008D3347">
      <w:pPr>
        <w:numPr>
          <w:ilvl w:val="0"/>
          <w:numId w:val="15"/>
        </w:numPr>
        <w:ind w:right="0" w:hanging="444"/>
        <w:rPr>
          <w:color w:val="auto"/>
        </w:rPr>
      </w:pPr>
      <w:r w:rsidRPr="00F12669">
        <w:rPr>
          <w:color w:val="auto"/>
        </w:rPr>
        <w:t xml:space="preserve">Do faktur wystawionych przez Wykonawcę załączony będzie jeden z trzech niżej wymienionych dokumentów: </w:t>
      </w:r>
    </w:p>
    <w:p w14:paraId="13EC2BA6" w14:textId="77777777" w:rsidR="00683B5D" w:rsidRPr="00F12669" w:rsidRDefault="008D3347">
      <w:pPr>
        <w:numPr>
          <w:ilvl w:val="1"/>
          <w:numId w:val="15"/>
        </w:numPr>
        <w:spacing w:after="164"/>
        <w:ind w:right="0" w:hanging="499"/>
        <w:rPr>
          <w:color w:val="auto"/>
        </w:rPr>
      </w:pPr>
      <w:r w:rsidRPr="00F12669">
        <w:rPr>
          <w:color w:val="auto"/>
        </w:rPr>
        <w:t xml:space="preserve">kopia faktury Podwykonawcy wraz z dowodem dokonania płatności na rzecz Podwykonawcy; </w:t>
      </w:r>
    </w:p>
    <w:p w14:paraId="66532E22" w14:textId="77777777" w:rsidR="00683B5D" w:rsidRPr="00F12669" w:rsidRDefault="008D3347">
      <w:pPr>
        <w:numPr>
          <w:ilvl w:val="1"/>
          <w:numId w:val="15"/>
        </w:numPr>
        <w:ind w:right="0" w:hanging="499"/>
        <w:rPr>
          <w:color w:val="auto"/>
        </w:rPr>
      </w:pPr>
      <w:r w:rsidRPr="00F12669">
        <w:rPr>
          <w:color w:val="auto"/>
        </w:rPr>
        <w:t xml:space="preserve">oświadczenie Podwykonawcy stwierdzające, iż wszelkie wymagalne należności ze strony Wykonawcy zostały na dany dzień w pełni uregulowane; </w:t>
      </w:r>
    </w:p>
    <w:p w14:paraId="201DBC59" w14:textId="79843A9B" w:rsidR="00683B5D" w:rsidRPr="00F12669" w:rsidRDefault="008D3347">
      <w:pPr>
        <w:numPr>
          <w:ilvl w:val="1"/>
          <w:numId w:val="15"/>
        </w:numPr>
        <w:spacing w:after="128"/>
        <w:ind w:right="0" w:hanging="499"/>
        <w:rPr>
          <w:color w:val="auto"/>
        </w:rPr>
      </w:pPr>
      <w:r w:rsidRPr="00F12669">
        <w:rPr>
          <w:color w:val="auto"/>
        </w:rPr>
        <w:t>kopia faktury Podwykonawcy wraz z wnioskiem Wykonawcy o potrącenie z jego wynagrodzenia wymagalnej należności Podwykonawcy i tym samym pomniejszenie płatności wynikającej z</w:t>
      </w:r>
      <w:r w:rsidR="005669CD" w:rsidRPr="00F12669">
        <w:rPr>
          <w:color w:val="auto"/>
        </w:rPr>
        <w:t> </w:t>
      </w:r>
      <w:r w:rsidRPr="00F12669">
        <w:rPr>
          <w:color w:val="auto"/>
        </w:rPr>
        <w:t xml:space="preserve">wystawionej przez niego faktury oraz dokonanie z potrąconej kwoty płatności dla Podwykonawcy zgodnie z wystawioną przez niego fakturą. </w:t>
      </w:r>
    </w:p>
    <w:p w14:paraId="2FCF6EAF" w14:textId="77777777" w:rsidR="00683B5D" w:rsidRDefault="008D3347">
      <w:pPr>
        <w:ind w:left="1145" w:right="0" w:firstLine="0"/>
      </w:pPr>
      <w:r>
        <w:t xml:space="preserve">Brak złożenia przez Wykonawcę jednego z ww. dokumentów w stosunku do każdego Podwykonawcy będzie podstawą do wstrzymania zapłaty przez Zamawiającego faktury od Wykonawcy i dokonania ewentualnej bezpośredniej zapłaty na rzecz Podwykonawcy zgodnie z zapisami art. 143c ust.3-6 PZP. </w:t>
      </w:r>
    </w:p>
    <w:p w14:paraId="43D60CEF" w14:textId="77777777" w:rsidR="00683B5D" w:rsidRDefault="008D3347">
      <w:pPr>
        <w:numPr>
          <w:ilvl w:val="0"/>
          <w:numId w:val="15"/>
        </w:numPr>
        <w:spacing w:after="371"/>
        <w:ind w:right="0" w:hanging="444"/>
      </w:pPr>
      <w:r>
        <w:t xml:space="preserve">Wykonawca ponosi odpowiedzialność za prace, które wykonuje przy udziale Podwykonawców. </w:t>
      </w:r>
    </w:p>
    <w:p w14:paraId="49BF95BC" w14:textId="155C0263" w:rsidR="008B092B" w:rsidRPr="008B092B" w:rsidRDefault="008B092B" w:rsidP="00CE4B48">
      <w:pPr>
        <w:pStyle w:val="Akapitzlist"/>
        <w:spacing w:after="160" w:line="240" w:lineRule="auto"/>
        <w:ind w:left="1094" w:right="919" w:firstLine="0"/>
        <w:contextualSpacing w:val="0"/>
        <w:jc w:val="center"/>
        <w:rPr>
          <w:rFonts w:asciiTheme="minorHAnsi" w:eastAsia="Times New Roman" w:hAnsiTheme="minorHAnsi" w:cstheme="minorHAnsi"/>
          <w:bCs/>
        </w:rPr>
      </w:pPr>
      <w:r w:rsidRPr="008B092B">
        <w:rPr>
          <w:rFonts w:asciiTheme="minorHAnsi" w:eastAsia="Times New Roman" w:hAnsiTheme="minorHAnsi" w:cstheme="minorHAnsi"/>
          <w:bCs/>
        </w:rPr>
        <w:t xml:space="preserve">§ 15  </w:t>
      </w:r>
    </w:p>
    <w:p w14:paraId="55E02676" w14:textId="55E234E8" w:rsidR="008B092B" w:rsidRPr="008B092B" w:rsidRDefault="008B092B" w:rsidP="00BD0B58">
      <w:pPr>
        <w:pStyle w:val="Akapitzlist"/>
        <w:numPr>
          <w:ilvl w:val="0"/>
          <w:numId w:val="34"/>
        </w:numPr>
        <w:tabs>
          <w:tab w:val="left" w:pos="1560"/>
          <w:tab w:val="left" w:pos="1701"/>
        </w:tabs>
        <w:spacing w:after="0" w:line="240" w:lineRule="auto"/>
        <w:ind w:right="-96"/>
        <w:rPr>
          <w:rFonts w:asciiTheme="minorHAnsi" w:eastAsia="Times New Roman" w:hAnsiTheme="minorHAnsi" w:cstheme="minorHAnsi"/>
        </w:rPr>
      </w:pPr>
      <w:r w:rsidRPr="008B092B">
        <w:rPr>
          <w:rFonts w:asciiTheme="minorHAnsi" w:eastAsia="Times New Roman" w:hAnsiTheme="minorHAnsi" w:cstheme="minorHAnsi"/>
        </w:rPr>
        <w:t>Zmiana wysokości cen jednostkowych i zmodyf</w:t>
      </w:r>
      <w:r w:rsidR="00CE4B48">
        <w:rPr>
          <w:rFonts w:asciiTheme="minorHAnsi" w:eastAsia="Times New Roman" w:hAnsiTheme="minorHAnsi" w:cstheme="minorHAnsi"/>
        </w:rPr>
        <w:t xml:space="preserve">ikowanie kwoty umowy wskazanej w </w:t>
      </w:r>
      <w:r w:rsidRPr="008B092B">
        <w:rPr>
          <w:rFonts w:asciiTheme="minorHAnsi" w:eastAsia="Times New Roman" w:hAnsiTheme="minorHAnsi" w:cstheme="minorHAnsi"/>
        </w:rPr>
        <w:t>§</w:t>
      </w:r>
      <w:r w:rsidRPr="008B092B">
        <w:rPr>
          <w:rFonts w:asciiTheme="minorHAnsi" w:eastAsia="Times New Roman" w:hAnsiTheme="minorHAnsi" w:cstheme="minorHAnsi"/>
          <w:color w:val="auto"/>
        </w:rPr>
        <w:t xml:space="preserve"> 9 </w:t>
      </w:r>
      <w:r w:rsidRPr="008B092B">
        <w:rPr>
          <w:rFonts w:asciiTheme="minorHAnsi" w:eastAsia="Times New Roman" w:hAnsiTheme="minorHAnsi" w:cstheme="minorHAnsi"/>
        </w:rPr>
        <w:t xml:space="preserve">nastąpi </w:t>
      </w:r>
      <w:r>
        <w:rPr>
          <w:rFonts w:asciiTheme="minorHAnsi" w:eastAsia="Times New Roman" w:hAnsiTheme="minorHAnsi" w:cstheme="minorHAnsi"/>
        </w:rPr>
        <w:t xml:space="preserve">                   </w:t>
      </w:r>
      <w:r w:rsidR="00CE4B48">
        <w:rPr>
          <w:rFonts w:asciiTheme="minorHAnsi" w:eastAsia="Times New Roman" w:hAnsiTheme="minorHAnsi" w:cstheme="minorHAnsi"/>
        </w:rPr>
        <w:t xml:space="preserve">           </w:t>
      </w:r>
      <w:r w:rsidRPr="008B092B">
        <w:rPr>
          <w:rFonts w:asciiTheme="minorHAnsi" w:eastAsia="Times New Roman" w:hAnsiTheme="minorHAnsi" w:cstheme="minorHAnsi"/>
        </w:rPr>
        <w:t>w  przypadku:</w:t>
      </w:r>
    </w:p>
    <w:p w14:paraId="189D27DB" w14:textId="77777777" w:rsidR="00BD0B58" w:rsidRDefault="00BD0B58" w:rsidP="00BD0B58">
      <w:pPr>
        <w:pStyle w:val="Akapitzlist"/>
        <w:spacing w:after="0" w:line="240" w:lineRule="auto"/>
        <w:ind w:left="1418" w:right="-96" w:firstLine="0"/>
        <w:rPr>
          <w:rFonts w:asciiTheme="minorHAnsi" w:eastAsia="Times New Roman" w:hAnsiTheme="minorHAnsi" w:cstheme="minorHAnsi"/>
        </w:rPr>
      </w:pPr>
    </w:p>
    <w:p w14:paraId="233BE614" w14:textId="37347011" w:rsidR="00BD0B58" w:rsidRPr="00BD0B58" w:rsidRDefault="00BD0B58" w:rsidP="00BD0B58">
      <w:pPr>
        <w:pStyle w:val="Akapitzlist"/>
        <w:tabs>
          <w:tab w:val="left" w:pos="1701"/>
        </w:tabs>
        <w:spacing w:after="0" w:line="240" w:lineRule="auto"/>
        <w:ind w:left="1418" w:right="-96" w:firstLine="0"/>
        <w:rPr>
          <w:rFonts w:asciiTheme="minorHAnsi" w:eastAsia="Times New Roman" w:hAnsiTheme="minorHAnsi" w:cstheme="minorHAnsi"/>
        </w:rPr>
      </w:pPr>
      <w:r>
        <w:rPr>
          <w:rFonts w:asciiTheme="minorHAnsi" w:eastAsia="Times New Roman" w:hAnsiTheme="minorHAnsi" w:cstheme="minorHAnsi"/>
        </w:rPr>
        <w:t xml:space="preserve">1) </w:t>
      </w:r>
      <w:r w:rsidR="008B092B" w:rsidRPr="008B092B">
        <w:rPr>
          <w:rFonts w:asciiTheme="minorHAnsi" w:eastAsia="Times New Roman" w:hAnsiTheme="minorHAnsi" w:cstheme="minorHAnsi"/>
        </w:rPr>
        <w:t>zmiany stawki podatku od towarów i usług</w:t>
      </w:r>
      <w:r w:rsidR="00CE4B48">
        <w:rPr>
          <w:rFonts w:asciiTheme="minorHAnsi" w:eastAsia="Times New Roman" w:hAnsiTheme="minorHAnsi" w:cstheme="minorHAnsi"/>
        </w:rPr>
        <w:t xml:space="preserve"> oraz podatku akcyzowego, z tym </w:t>
      </w:r>
      <w:r w:rsidR="008B092B" w:rsidRPr="008B092B">
        <w:rPr>
          <w:rFonts w:asciiTheme="minorHAnsi" w:eastAsia="Times New Roman" w:hAnsiTheme="minorHAnsi" w:cstheme="minorHAnsi"/>
        </w:rPr>
        <w:t>zastrzeżeniem, że wartość netto wynagrodzenia wyko</w:t>
      </w:r>
      <w:r w:rsidR="00CE4B48">
        <w:rPr>
          <w:rFonts w:asciiTheme="minorHAnsi" w:eastAsia="Times New Roman" w:hAnsiTheme="minorHAnsi" w:cstheme="minorHAnsi"/>
        </w:rPr>
        <w:t xml:space="preserve">nawcy nie zmieni się, a wartość </w:t>
      </w:r>
      <w:r w:rsidR="008B092B" w:rsidRPr="008B092B">
        <w:rPr>
          <w:rFonts w:asciiTheme="minorHAnsi" w:eastAsia="Times New Roman" w:hAnsiTheme="minorHAnsi" w:cstheme="minorHAnsi"/>
        </w:rPr>
        <w:t>brutto wynagrodzenia zostanie wyliczona na podstawie nowych przepisów;</w:t>
      </w:r>
    </w:p>
    <w:p w14:paraId="09DF3AD5" w14:textId="77777777" w:rsidR="00CE4B48" w:rsidRDefault="00BD0B58" w:rsidP="00CE4B48">
      <w:pPr>
        <w:tabs>
          <w:tab w:val="left" w:pos="1560"/>
        </w:tabs>
        <w:spacing w:before="120" w:after="120" w:line="240" w:lineRule="auto"/>
        <w:ind w:left="1418" w:right="-96" w:hanging="284"/>
        <w:rPr>
          <w:rFonts w:asciiTheme="minorHAnsi" w:eastAsia="Times New Roman" w:hAnsiTheme="minorHAnsi" w:cstheme="minorHAnsi"/>
        </w:rPr>
      </w:pPr>
      <w:r>
        <w:rPr>
          <w:rFonts w:asciiTheme="minorHAnsi" w:eastAsia="Times New Roman" w:hAnsiTheme="minorHAnsi" w:cstheme="minorHAnsi"/>
        </w:rPr>
        <w:t xml:space="preserve">      </w:t>
      </w:r>
      <w:r w:rsidR="008B092B" w:rsidRPr="00BD0B58">
        <w:rPr>
          <w:rFonts w:asciiTheme="minorHAnsi" w:eastAsia="Times New Roman" w:hAnsiTheme="minorHAnsi" w:cstheme="minorHAnsi"/>
        </w:rPr>
        <w:t>2) zmiany wysokości minimalnego wynagrodzenia</w:t>
      </w:r>
      <w:r w:rsidR="00CE4B48">
        <w:rPr>
          <w:rFonts w:asciiTheme="minorHAnsi" w:eastAsia="Times New Roman" w:hAnsiTheme="minorHAnsi" w:cstheme="minorHAnsi"/>
        </w:rPr>
        <w:t xml:space="preserve"> za pracę, z tym zastrzeżeniem, </w:t>
      </w:r>
      <w:r w:rsidR="008B092B" w:rsidRPr="00BD0B58">
        <w:rPr>
          <w:rFonts w:asciiTheme="minorHAnsi" w:eastAsia="Times New Roman" w:hAnsiTheme="minorHAnsi" w:cstheme="minorHAnsi"/>
        </w:rPr>
        <w:t>że wynagrodzenie wykonawcy ulegnie zmianie o war</w:t>
      </w:r>
      <w:r w:rsidR="00CE4B48">
        <w:rPr>
          <w:rFonts w:asciiTheme="minorHAnsi" w:eastAsia="Times New Roman" w:hAnsiTheme="minorHAnsi" w:cstheme="minorHAnsi"/>
        </w:rPr>
        <w:t xml:space="preserve">tość wzrostu całkowitego kosztu </w:t>
      </w:r>
      <w:r w:rsidR="008B092B" w:rsidRPr="00BD0B58">
        <w:rPr>
          <w:rFonts w:asciiTheme="minorHAnsi" w:eastAsia="Times New Roman" w:hAnsiTheme="minorHAnsi" w:cstheme="minorHAnsi"/>
        </w:rPr>
        <w:t>wykonawcy wynikającą ze zwiększenia wynagrodzeń</w:t>
      </w:r>
      <w:r w:rsidR="00CE4B48">
        <w:rPr>
          <w:rFonts w:asciiTheme="minorHAnsi" w:eastAsia="Times New Roman" w:hAnsiTheme="minorHAnsi" w:cstheme="minorHAnsi"/>
        </w:rPr>
        <w:t xml:space="preserve"> osób bezpośrednio wykonujących </w:t>
      </w:r>
      <w:r w:rsidR="008B092B" w:rsidRPr="00BD0B58">
        <w:rPr>
          <w:rFonts w:asciiTheme="minorHAnsi" w:eastAsia="Times New Roman" w:hAnsiTheme="minorHAnsi" w:cstheme="minorHAnsi"/>
        </w:rPr>
        <w:t>niniejsze zamówienie do wysokości obowiązują</w:t>
      </w:r>
      <w:r w:rsidR="00CE4B48">
        <w:rPr>
          <w:rFonts w:asciiTheme="minorHAnsi" w:eastAsia="Times New Roman" w:hAnsiTheme="minorHAnsi" w:cstheme="minorHAnsi"/>
        </w:rPr>
        <w:t xml:space="preserve">cego minimalnego wynagrodzenia, </w:t>
      </w:r>
      <w:r w:rsidR="008B092B" w:rsidRPr="00BD0B58">
        <w:rPr>
          <w:rFonts w:asciiTheme="minorHAnsi" w:eastAsia="Times New Roman" w:hAnsiTheme="minorHAnsi" w:cstheme="minorHAnsi"/>
        </w:rPr>
        <w:t>z uwz</w:t>
      </w:r>
      <w:r w:rsidR="00CE4B48">
        <w:rPr>
          <w:rFonts w:asciiTheme="minorHAnsi" w:eastAsia="Times New Roman" w:hAnsiTheme="minorHAnsi" w:cstheme="minorHAnsi"/>
        </w:rPr>
        <w:t xml:space="preserve">ględnieniem wszystkich obciążeń </w:t>
      </w:r>
      <w:r w:rsidR="008B092B" w:rsidRPr="00BD0B58">
        <w:rPr>
          <w:rFonts w:asciiTheme="minorHAnsi" w:eastAsia="Times New Roman" w:hAnsiTheme="minorHAnsi" w:cstheme="minorHAnsi"/>
        </w:rPr>
        <w:t>publicznoprawnych od kwoty wzrostu minimalnego wynagrodzenia;</w:t>
      </w:r>
    </w:p>
    <w:p w14:paraId="6A4B8575" w14:textId="6DA66557" w:rsidR="008B092B" w:rsidRPr="008B092B" w:rsidRDefault="00CE4B48" w:rsidP="00CE4B48">
      <w:pPr>
        <w:tabs>
          <w:tab w:val="left" w:pos="1560"/>
        </w:tabs>
        <w:spacing w:before="120" w:after="120" w:line="240" w:lineRule="auto"/>
        <w:ind w:left="1418" w:right="-96" w:hanging="284"/>
        <w:rPr>
          <w:rFonts w:asciiTheme="minorHAnsi" w:eastAsia="Times New Roman" w:hAnsiTheme="minorHAnsi" w:cstheme="minorHAnsi"/>
        </w:rPr>
      </w:pPr>
      <w:r>
        <w:rPr>
          <w:rFonts w:asciiTheme="minorHAnsi" w:eastAsia="Times New Roman" w:hAnsiTheme="minorHAnsi" w:cstheme="minorHAnsi"/>
        </w:rPr>
        <w:tab/>
      </w:r>
      <w:r w:rsidR="008B092B">
        <w:rPr>
          <w:rFonts w:asciiTheme="minorHAnsi" w:eastAsia="Times New Roman" w:hAnsiTheme="minorHAnsi" w:cstheme="minorHAnsi"/>
        </w:rPr>
        <w:t xml:space="preserve">3) </w:t>
      </w:r>
      <w:r w:rsidR="008B092B" w:rsidRPr="008B092B">
        <w:rPr>
          <w:rFonts w:asciiTheme="minorHAnsi" w:eastAsia="Times New Roman" w:hAnsiTheme="minorHAnsi" w:cstheme="minorHAnsi"/>
        </w:rPr>
        <w:t>zmiany zasad podlegania ubezpieczeniom społeczny</w:t>
      </w:r>
      <w:r>
        <w:rPr>
          <w:rFonts w:asciiTheme="minorHAnsi" w:eastAsia="Times New Roman" w:hAnsiTheme="minorHAnsi" w:cstheme="minorHAnsi"/>
        </w:rPr>
        <w:t xml:space="preserve">m lub ubezpieczeniu zdrowotnemu </w:t>
      </w:r>
      <w:r w:rsidR="008B092B" w:rsidRPr="008B092B">
        <w:rPr>
          <w:rFonts w:asciiTheme="minorHAnsi" w:eastAsia="Times New Roman" w:hAnsiTheme="minorHAnsi" w:cstheme="minorHAnsi"/>
        </w:rPr>
        <w:t xml:space="preserve">lub wysokości stawki składki na ubezpieczenie społeczne lub </w:t>
      </w:r>
      <w:r>
        <w:rPr>
          <w:rFonts w:asciiTheme="minorHAnsi" w:eastAsia="Times New Roman" w:hAnsiTheme="minorHAnsi" w:cstheme="minorHAnsi"/>
        </w:rPr>
        <w:t xml:space="preserve">zdrowotne, z tym zastrzeżeniem, </w:t>
      </w:r>
      <w:r w:rsidR="008B092B" w:rsidRPr="008B092B">
        <w:rPr>
          <w:rFonts w:asciiTheme="minorHAnsi" w:eastAsia="Times New Roman" w:hAnsiTheme="minorHAnsi" w:cstheme="minorHAnsi"/>
        </w:rPr>
        <w:t>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70AFDBEB" w14:textId="238AB378" w:rsidR="00CE4B48" w:rsidRDefault="00596FFE" w:rsidP="00CE4B48">
      <w:pPr>
        <w:pStyle w:val="Akapitzlist"/>
        <w:spacing w:before="120" w:after="0" w:line="276" w:lineRule="auto"/>
        <w:ind w:left="1418" w:right="-238" w:firstLine="0"/>
        <w:contextualSpacing w:val="0"/>
        <w:rPr>
          <w:rFonts w:asciiTheme="minorHAnsi" w:eastAsia="Times New Roman" w:hAnsiTheme="minorHAnsi" w:cstheme="minorHAnsi"/>
        </w:rPr>
      </w:pPr>
      <w:r>
        <w:rPr>
          <w:rFonts w:asciiTheme="minorHAnsi" w:eastAsia="Times New Roman" w:hAnsiTheme="minorHAnsi" w:cstheme="minorHAnsi"/>
        </w:rPr>
        <w:t xml:space="preserve">4) </w:t>
      </w:r>
      <w:r w:rsidR="008B092B" w:rsidRPr="008B092B">
        <w:rPr>
          <w:rFonts w:asciiTheme="minorHAnsi" w:eastAsia="Times New Roman" w:hAnsiTheme="minorHAnsi" w:cstheme="minorHAnsi"/>
        </w:rPr>
        <w:t>zmiany zasad gromadzenia i wysokości wpłat do pracowniczych planów kapitałow</w:t>
      </w:r>
      <w:r w:rsidR="00CE4B48">
        <w:rPr>
          <w:rFonts w:asciiTheme="minorHAnsi" w:eastAsia="Times New Roman" w:hAnsiTheme="minorHAnsi" w:cstheme="minorHAnsi"/>
        </w:rPr>
        <w:t xml:space="preserve">ych, </w:t>
      </w:r>
      <w:r w:rsidR="008B092B" w:rsidRPr="008B092B">
        <w:rPr>
          <w:rFonts w:asciiTheme="minorHAnsi" w:eastAsia="Times New Roman" w:hAnsiTheme="minorHAnsi" w:cstheme="minorHAnsi"/>
        </w:rPr>
        <w:t xml:space="preserve">o których mowa w ustawie z 4 października </w:t>
      </w:r>
      <w:r w:rsidR="00CE4B48">
        <w:rPr>
          <w:rFonts w:asciiTheme="minorHAnsi" w:eastAsia="Times New Roman" w:hAnsiTheme="minorHAnsi" w:cstheme="minorHAnsi"/>
        </w:rPr>
        <w:t xml:space="preserve">2018 r. o pracowniczych planach </w:t>
      </w:r>
      <w:r w:rsidR="008B092B" w:rsidRPr="008B092B">
        <w:rPr>
          <w:rFonts w:asciiTheme="minorHAnsi" w:eastAsia="Times New Roman" w:hAnsiTheme="minorHAnsi" w:cstheme="minorHAnsi"/>
        </w:rPr>
        <w:t>kapitałowych, z tym zastrzeżeniem, że wynagrod</w:t>
      </w:r>
      <w:r w:rsidR="00CE4B48">
        <w:rPr>
          <w:rFonts w:asciiTheme="minorHAnsi" w:eastAsia="Times New Roman" w:hAnsiTheme="minorHAnsi" w:cstheme="minorHAnsi"/>
        </w:rPr>
        <w:t xml:space="preserve">zenie wykonawcy ulegnie zmianie </w:t>
      </w:r>
      <w:r w:rsidR="008B092B" w:rsidRPr="008B092B">
        <w:rPr>
          <w:rFonts w:asciiTheme="minorHAnsi" w:eastAsia="Times New Roman" w:hAnsiTheme="minorHAnsi" w:cstheme="minorHAnsi"/>
        </w:rPr>
        <w:t xml:space="preserve">o wartość wzrostu kosztu wykonawcy, jaką będzie on </w:t>
      </w:r>
      <w:r w:rsidR="00CE4B48">
        <w:rPr>
          <w:rFonts w:asciiTheme="minorHAnsi" w:eastAsia="Times New Roman" w:hAnsiTheme="minorHAnsi" w:cstheme="minorHAnsi"/>
        </w:rPr>
        <w:t xml:space="preserve">zobligowany ponieść w przypadku </w:t>
      </w:r>
      <w:r w:rsidR="008B092B" w:rsidRPr="008B092B">
        <w:rPr>
          <w:rFonts w:asciiTheme="minorHAnsi" w:eastAsia="Times New Roman" w:hAnsiTheme="minorHAnsi" w:cstheme="minorHAnsi"/>
        </w:rPr>
        <w:t>zmiany przepisów dotyczących zasad gro</w:t>
      </w:r>
      <w:r w:rsidR="00CE4B48">
        <w:rPr>
          <w:rFonts w:asciiTheme="minorHAnsi" w:eastAsia="Times New Roman" w:hAnsiTheme="minorHAnsi" w:cstheme="minorHAnsi"/>
        </w:rPr>
        <w:t xml:space="preserve">madzenia lub wpłat podstawowych </w:t>
      </w:r>
      <w:r w:rsidR="008B092B" w:rsidRPr="008B092B">
        <w:rPr>
          <w:rFonts w:asciiTheme="minorHAnsi" w:eastAsia="Times New Roman" w:hAnsiTheme="minorHAnsi" w:cstheme="minorHAnsi"/>
        </w:rPr>
        <w:t>finansowanych przez podmiot zatrudniający do pracowniczych planów kapitałowych</w:t>
      </w:r>
      <w:r w:rsidR="008B092B" w:rsidRPr="008B092B">
        <w:rPr>
          <w:rFonts w:asciiTheme="minorHAnsi" w:eastAsia="Times New Roman" w:hAnsiTheme="minorHAnsi" w:cstheme="minorHAnsi"/>
        </w:rPr>
        <w:br/>
        <w:t>w odniesieniu do osób bezpośrednio wyk</w:t>
      </w:r>
      <w:r w:rsidR="00CE4B48">
        <w:rPr>
          <w:rFonts w:asciiTheme="minorHAnsi" w:eastAsia="Times New Roman" w:hAnsiTheme="minorHAnsi" w:cstheme="minorHAnsi"/>
        </w:rPr>
        <w:t>onujących niniejsze zamówienie;</w:t>
      </w:r>
    </w:p>
    <w:p w14:paraId="6E4BC4F3" w14:textId="06303AAE" w:rsidR="008B092B" w:rsidRPr="008B092B" w:rsidRDefault="00CE4B48" w:rsidP="00CE4B48">
      <w:pPr>
        <w:pStyle w:val="Akapitzlist"/>
        <w:spacing w:after="120" w:line="276" w:lineRule="auto"/>
        <w:ind w:left="1418" w:right="-238" w:firstLine="0"/>
        <w:contextualSpacing w:val="0"/>
        <w:rPr>
          <w:rFonts w:asciiTheme="minorHAnsi" w:eastAsia="Times New Roman" w:hAnsiTheme="minorHAnsi" w:cstheme="minorHAnsi"/>
        </w:rPr>
      </w:pPr>
      <w:r w:rsidRPr="008B092B">
        <w:rPr>
          <w:rFonts w:asciiTheme="minorHAnsi" w:eastAsia="Times New Roman" w:hAnsiTheme="minorHAnsi" w:cstheme="minorHAnsi"/>
        </w:rPr>
        <w:lastRenderedPageBreak/>
        <w:t xml:space="preserve">– </w:t>
      </w:r>
      <w:r w:rsidR="008B092B" w:rsidRPr="008B092B">
        <w:rPr>
          <w:rFonts w:asciiTheme="minorHAnsi" w:eastAsia="Times New Roman" w:hAnsiTheme="minorHAnsi" w:cstheme="minorHAnsi"/>
        </w:rPr>
        <w:t>jeżeli zmiany te będą miały wpływ na koszty wykonania zamówienia przez Wykonawcę</w:t>
      </w:r>
    </w:p>
    <w:p w14:paraId="0347D0F9" w14:textId="35E480F4" w:rsidR="00CE4B48" w:rsidRDefault="00596FFE" w:rsidP="00CE4B48">
      <w:pPr>
        <w:pStyle w:val="Akapitzlist"/>
        <w:spacing w:before="120" w:after="120" w:line="240" w:lineRule="auto"/>
        <w:ind w:left="1418" w:right="-238" w:hanging="2"/>
        <w:contextualSpacing w:val="0"/>
        <w:rPr>
          <w:rFonts w:asciiTheme="minorHAnsi" w:eastAsia="Times New Roman" w:hAnsiTheme="minorHAnsi" w:cstheme="minorHAnsi"/>
        </w:rPr>
      </w:pPr>
      <w:r>
        <w:rPr>
          <w:rFonts w:asciiTheme="minorHAnsi" w:eastAsia="Times New Roman" w:hAnsiTheme="minorHAnsi" w:cstheme="minorHAnsi"/>
        </w:rPr>
        <w:t>5)</w:t>
      </w:r>
      <w:r w:rsidR="008B092B" w:rsidRPr="008B092B">
        <w:rPr>
          <w:rFonts w:asciiTheme="minorHAnsi" w:eastAsia="Times New Roman" w:hAnsiTheme="minorHAnsi" w:cstheme="minorHAnsi"/>
        </w:rPr>
        <w:t xml:space="preserve"> zmiany cen materiałów lub kosztów związanych z realizacją z</w:t>
      </w:r>
      <w:r w:rsidR="00CE4B48">
        <w:rPr>
          <w:rFonts w:asciiTheme="minorHAnsi" w:eastAsia="Times New Roman" w:hAnsiTheme="minorHAnsi" w:cstheme="minorHAnsi"/>
        </w:rPr>
        <w:t xml:space="preserve">amówienia, z tym </w:t>
      </w:r>
      <w:r w:rsidR="00BD0B58">
        <w:rPr>
          <w:rFonts w:asciiTheme="minorHAnsi" w:eastAsia="Times New Roman" w:hAnsiTheme="minorHAnsi" w:cstheme="minorHAnsi"/>
        </w:rPr>
        <w:t>zastrzeżeniem,</w:t>
      </w:r>
      <w:r w:rsidR="00CE4B48">
        <w:rPr>
          <w:rFonts w:asciiTheme="minorHAnsi" w:eastAsia="Times New Roman" w:hAnsiTheme="minorHAnsi" w:cstheme="minorHAnsi"/>
        </w:rPr>
        <w:t xml:space="preserve"> </w:t>
      </w:r>
      <w:r w:rsidR="008B092B" w:rsidRPr="008B092B">
        <w:rPr>
          <w:rFonts w:asciiTheme="minorHAnsi" w:eastAsia="Times New Roman" w:hAnsiTheme="minorHAnsi" w:cstheme="minorHAnsi"/>
        </w:rPr>
        <w:t>że:</w:t>
      </w:r>
      <w:r w:rsidR="008B092B" w:rsidRPr="008B092B">
        <w:rPr>
          <w:rFonts w:asciiTheme="minorHAnsi" w:eastAsia="Times New Roman" w:hAnsiTheme="minorHAnsi" w:cstheme="minorHAnsi"/>
        </w:rPr>
        <w:br/>
        <w:t>– poziom zmiany wynagrodzenia zostanie ustalony na</w:t>
      </w:r>
      <w:r w:rsidR="00CE4B48">
        <w:rPr>
          <w:rFonts w:asciiTheme="minorHAnsi" w:eastAsia="Times New Roman" w:hAnsiTheme="minorHAnsi" w:cstheme="minorHAnsi"/>
        </w:rPr>
        <w:t xml:space="preserve"> podstawie wskaźnika zmiany cen </w:t>
      </w:r>
      <w:r w:rsidR="008B092B" w:rsidRPr="008B092B">
        <w:rPr>
          <w:rFonts w:asciiTheme="minorHAnsi" w:eastAsia="Times New Roman" w:hAnsiTheme="minorHAnsi" w:cstheme="minorHAnsi"/>
        </w:rPr>
        <w:t>materiałów lub kosztów ogłoszonego w komunikac</w:t>
      </w:r>
      <w:r w:rsidR="00CE4B48">
        <w:rPr>
          <w:rFonts w:asciiTheme="minorHAnsi" w:eastAsia="Times New Roman" w:hAnsiTheme="minorHAnsi" w:cstheme="minorHAnsi"/>
        </w:rPr>
        <w:t xml:space="preserve">ie prezesa Głównego Urzędu </w:t>
      </w:r>
      <w:r w:rsidR="008B092B" w:rsidRPr="008B092B">
        <w:rPr>
          <w:rFonts w:asciiTheme="minorHAnsi" w:eastAsia="Times New Roman" w:hAnsiTheme="minorHAnsi" w:cstheme="minorHAnsi"/>
        </w:rPr>
        <w:t>Statystycznego, ustalonego w stosunku do miesią</w:t>
      </w:r>
      <w:r w:rsidR="00CE4B48">
        <w:rPr>
          <w:rFonts w:asciiTheme="minorHAnsi" w:eastAsia="Times New Roman" w:hAnsiTheme="minorHAnsi" w:cstheme="minorHAnsi"/>
        </w:rPr>
        <w:t xml:space="preserve">ca, w którym został sporządzony </w:t>
      </w:r>
      <w:r w:rsidR="008B092B" w:rsidRPr="008B092B">
        <w:rPr>
          <w:rFonts w:asciiTheme="minorHAnsi" w:eastAsia="Times New Roman" w:hAnsiTheme="minorHAnsi" w:cstheme="minorHAnsi"/>
        </w:rPr>
        <w:t>formularz cenowy;</w:t>
      </w:r>
    </w:p>
    <w:p w14:paraId="393BF3A4" w14:textId="33EE6A74" w:rsidR="00BD0B58" w:rsidRDefault="008B092B" w:rsidP="00CE4B48">
      <w:pPr>
        <w:pStyle w:val="Akapitzlist"/>
        <w:numPr>
          <w:ilvl w:val="0"/>
          <w:numId w:val="34"/>
        </w:numPr>
        <w:spacing w:before="120" w:after="120" w:line="276" w:lineRule="auto"/>
        <w:ind w:left="1105" w:right="-238" w:hanging="357"/>
        <w:contextualSpacing w:val="0"/>
        <w:rPr>
          <w:rFonts w:asciiTheme="minorHAnsi" w:eastAsia="Times New Roman" w:hAnsiTheme="minorHAnsi" w:cstheme="minorHAnsi"/>
        </w:rPr>
      </w:pPr>
      <w:r w:rsidRPr="00E0518F">
        <w:rPr>
          <w:rFonts w:asciiTheme="minorHAnsi" w:eastAsia="Times New Roman" w:hAnsiTheme="minorHAnsi" w:cstheme="minorHAnsi"/>
        </w:rPr>
        <w:t xml:space="preserve">Zmiany, o których </w:t>
      </w:r>
      <w:r w:rsidR="00E0518F" w:rsidRPr="00E0518F">
        <w:rPr>
          <w:rFonts w:asciiTheme="minorHAnsi" w:eastAsia="Times New Roman" w:hAnsiTheme="minorHAnsi" w:cstheme="minorHAnsi"/>
        </w:rPr>
        <w:t>mowa w ust. 1 pkt 1-4</w:t>
      </w:r>
      <w:r w:rsidRPr="00E0518F">
        <w:rPr>
          <w:rFonts w:asciiTheme="minorHAnsi" w:eastAsia="Times New Roman" w:hAnsiTheme="minorHAnsi" w:cstheme="minorHAnsi"/>
        </w:rPr>
        <w:t xml:space="preserve"> mogą być wprowadzone</w:t>
      </w:r>
      <w:r w:rsidRPr="008B092B">
        <w:rPr>
          <w:rFonts w:asciiTheme="minorHAnsi" w:eastAsia="Times New Roman" w:hAnsiTheme="minorHAnsi" w:cstheme="minorHAnsi"/>
        </w:rPr>
        <w:t xml:space="preserve"> wyłącznie wtedy, gdy mają one wpływ na </w:t>
      </w:r>
      <w:r w:rsidRPr="00E0518F">
        <w:rPr>
          <w:rFonts w:asciiTheme="minorHAnsi" w:eastAsia="Times New Roman" w:hAnsiTheme="minorHAnsi" w:cstheme="minorHAnsi"/>
        </w:rPr>
        <w:t>koszty wykonania zamówienia przez Wykonawcę poczynając</w:t>
      </w:r>
      <w:r w:rsidRPr="008B092B">
        <w:rPr>
          <w:rFonts w:asciiTheme="minorHAnsi" w:eastAsia="Times New Roman" w:hAnsiTheme="minorHAnsi" w:cstheme="minorHAnsi"/>
        </w:rPr>
        <w:t xml:space="preserve"> od 01.07.2023 r.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14:paraId="1CC39D70" w14:textId="746C9E7F" w:rsidR="00E0518F" w:rsidRPr="00E0518F" w:rsidRDefault="008B092B" w:rsidP="00CE4B48">
      <w:pPr>
        <w:pStyle w:val="Akapitzlist"/>
        <w:numPr>
          <w:ilvl w:val="0"/>
          <w:numId w:val="34"/>
        </w:numPr>
        <w:spacing w:before="120" w:after="120" w:line="276" w:lineRule="auto"/>
        <w:ind w:left="1105" w:right="-284" w:hanging="357"/>
        <w:contextualSpacing w:val="0"/>
        <w:rPr>
          <w:rFonts w:asciiTheme="minorHAnsi" w:hAnsiTheme="minorHAnsi" w:cstheme="minorHAnsi"/>
        </w:rPr>
      </w:pPr>
      <w:r w:rsidRPr="00E0518F">
        <w:rPr>
          <w:rFonts w:asciiTheme="minorHAnsi" w:eastAsia="Times New Roman" w:hAnsiTheme="minorHAnsi" w:cstheme="minorHAnsi"/>
        </w:rPr>
        <w:t xml:space="preserve">Zmiany, o których mowa w ust. </w:t>
      </w:r>
      <w:r w:rsidR="00E0518F" w:rsidRPr="00E0518F">
        <w:rPr>
          <w:rFonts w:asciiTheme="minorHAnsi" w:eastAsia="Times New Roman" w:hAnsiTheme="minorHAnsi" w:cstheme="minorHAnsi"/>
        </w:rPr>
        <w:t>1 pkt 5</w:t>
      </w:r>
      <w:r w:rsidRPr="00E0518F">
        <w:rPr>
          <w:rFonts w:asciiTheme="minorHAnsi" w:eastAsia="Times New Roman" w:hAnsiTheme="minorHAnsi" w:cstheme="minorHAnsi"/>
        </w:rPr>
        <w:t xml:space="preserve"> mogą</w:t>
      </w:r>
      <w:r w:rsidRPr="00596FFE">
        <w:rPr>
          <w:rFonts w:asciiTheme="minorHAnsi" w:eastAsia="Times New Roman" w:hAnsiTheme="minorHAnsi" w:cstheme="minorHAnsi"/>
        </w:rPr>
        <w:t xml:space="preserve"> być wprowadzane w poczynając od 01.07.2023 r. poprzez zestawienie cen materiałów i </w:t>
      </w:r>
      <w:r w:rsidR="00CE4B48">
        <w:rPr>
          <w:rFonts w:asciiTheme="minorHAnsi" w:eastAsia="Times New Roman" w:hAnsiTheme="minorHAnsi" w:cstheme="minorHAnsi"/>
        </w:rPr>
        <w:t xml:space="preserve">kosztów związanych z realizacją </w:t>
      </w:r>
      <w:r w:rsidRPr="00596FFE">
        <w:rPr>
          <w:rFonts w:asciiTheme="minorHAnsi" w:eastAsia="Times New Roman" w:hAnsiTheme="minorHAnsi" w:cstheme="minorHAnsi"/>
        </w:rPr>
        <w:t>zamówienia określonego w § 1 oraz wskaźnika zm</w:t>
      </w:r>
      <w:r w:rsidR="00CE4B48">
        <w:rPr>
          <w:rFonts w:asciiTheme="minorHAnsi" w:eastAsia="Times New Roman" w:hAnsiTheme="minorHAnsi" w:cstheme="minorHAnsi"/>
        </w:rPr>
        <w:t xml:space="preserve">iany cen materiałów lub kosztów </w:t>
      </w:r>
      <w:r w:rsidRPr="00596FFE">
        <w:rPr>
          <w:rFonts w:asciiTheme="minorHAnsi" w:eastAsia="Times New Roman" w:hAnsiTheme="minorHAnsi" w:cstheme="minorHAnsi"/>
        </w:rPr>
        <w:t>ogłoszonego w komunikacie prezesa Głównego Ur</w:t>
      </w:r>
      <w:r w:rsidR="00CE4B48">
        <w:rPr>
          <w:rFonts w:asciiTheme="minorHAnsi" w:eastAsia="Times New Roman" w:hAnsiTheme="minorHAnsi" w:cstheme="minorHAnsi"/>
        </w:rPr>
        <w:t xml:space="preserve">zędu Statystycznego, ustalonego </w:t>
      </w:r>
      <w:r w:rsidRPr="00596FFE">
        <w:rPr>
          <w:rFonts w:asciiTheme="minorHAnsi" w:eastAsia="Times New Roman" w:hAnsiTheme="minorHAnsi" w:cstheme="minorHAnsi"/>
        </w:rPr>
        <w:t>w stosunku do miesiąca, w którym został sporządzony kosztorys. Zmiana wynagrodzenia</w:t>
      </w:r>
      <w:r w:rsidRPr="00596FFE">
        <w:rPr>
          <w:rFonts w:asciiTheme="minorHAnsi" w:eastAsia="Times New Roman" w:hAnsiTheme="minorHAnsi" w:cstheme="minorHAnsi"/>
        </w:rPr>
        <w:br/>
        <w:t xml:space="preserve">może polegać zarówno na </w:t>
      </w:r>
      <w:r w:rsidR="00596FFE">
        <w:rPr>
          <w:rFonts w:asciiTheme="minorHAnsi" w:eastAsia="Times New Roman" w:hAnsiTheme="minorHAnsi" w:cstheme="minorHAnsi"/>
        </w:rPr>
        <w:t>jego wzroście jak i obniżeniu.</w:t>
      </w:r>
    </w:p>
    <w:p w14:paraId="03B05253" w14:textId="0AC17A35" w:rsidR="00596FFE" w:rsidRPr="00CE4B48" w:rsidRDefault="008B092B" w:rsidP="00CE4B48">
      <w:pPr>
        <w:pStyle w:val="Akapitzlist"/>
        <w:numPr>
          <w:ilvl w:val="0"/>
          <w:numId w:val="34"/>
        </w:numPr>
        <w:spacing w:before="120" w:after="120" w:line="276" w:lineRule="auto"/>
        <w:ind w:left="1105" w:right="-284" w:hanging="357"/>
        <w:contextualSpacing w:val="0"/>
        <w:rPr>
          <w:rFonts w:asciiTheme="minorHAnsi" w:eastAsia="Times New Roman" w:hAnsiTheme="minorHAnsi" w:cstheme="minorHAnsi"/>
        </w:rPr>
      </w:pPr>
      <w:r w:rsidRPr="00596FFE">
        <w:rPr>
          <w:rFonts w:asciiTheme="minorHAnsi" w:eastAsia="Times New Roman" w:hAnsiTheme="minorHAnsi" w:cstheme="minorHAnsi"/>
        </w:rPr>
        <w:t>Wykonawca, którego wynagrodzenie zostało zmienio</w:t>
      </w:r>
      <w:r w:rsidR="00CE4B48">
        <w:rPr>
          <w:rFonts w:asciiTheme="minorHAnsi" w:eastAsia="Times New Roman" w:hAnsiTheme="minorHAnsi" w:cstheme="minorHAnsi"/>
        </w:rPr>
        <w:t xml:space="preserve">ne zgodnie z ust. 1 pkt 2 i 3), </w:t>
      </w:r>
      <w:r w:rsidRPr="00596FFE">
        <w:rPr>
          <w:rFonts w:asciiTheme="minorHAnsi" w:eastAsia="Times New Roman" w:hAnsiTheme="minorHAnsi" w:cstheme="minorHAnsi"/>
        </w:rPr>
        <w:t>zobowiązany jest do zmiany wynagrodzenia przysługującego Podwykonawcy, z którym zawarł umowę o podwykonawstwo w zakresie odpowiadającym zmianom cen materiałów lub kosztów dotyczący</w:t>
      </w:r>
      <w:r w:rsidR="00BD0B58">
        <w:rPr>
          <w:rFonts w:asciiTheme="minorHAnsi" w:eastAsia="Times New Roman" w:hAnsiTheme="minorHAnsi" w:cstheme="minorHAnsi"/>
        </w:rPr>
        <w:t>ch zobowiązania Podwykonawcy.</w:t>
      </w:r>
    </w:p>
    <w:p w14:paraId="76DCCF17" w14:textId="615F37A1" w:rsidR="00596FFE" w:rsidRPr="00596FFE" w:rsidRDefault="008B092B" w:rsidP="00CE4B48">
      <w:pPr>
        <w:pStyle w:val="Akapitzlist"/>
        <w:numPr>
          <w:ilvl w:val="0"/>
          <w:numId w:val="34"/>
        </w:numPr>
        <w:spacing w:before="120" w:after="120" w:line="276" w:lineRule="auto"/>
        <w:ind w:left="1105" w:right="-284" w:hanging="357"/>
        <w:contextualSpacing w:val="0"/>
        <w:rPr>
          <w:rFonts w:asciiTheme="minorHAnsi" w:hAnsiTheme="minorHAnsi" w:cstheme="minorHAnsi"/>
        </w:rPr>
      </w:pPr>
      <w:r w:rsidRPr="00596FFE">
        <w:rPr>
          <w:rFonts w:asciiTheme="minorHAnsi" w:eastAsia="Times New Roman" w:hAnsiTheme="minorHAnsi" w:cstheme="minorHAnsi"/>
        </w:rPr>
        <w:t>W przypadku dokonania zmiany umowy, o której mowa w ust. 1, jeżeli zmiana ta obejmuje część zamówienia publicznego powierzoną do wykonania Podwykonawcy, Wykonawca i Podwykonawca uzgadniają odpowiednia zmianę łączącej ich umowy o podwykonawstwo, w sposób zapewniający, że warunki wykonania tej umowy przez Podwykonawcę nie będą mniej korzystne dla Podwykonawcy niż warunki wykonania umowy w sprawie zamówieni</w:t>
      </w:r>
      <w:r w:rsidR="00596FFE">
        <w:rPr>
          <w:rFonts w:asciiTheme="minorHAnsi" w:eastAsia="Times New Roman" w:hAnsiTheme="minorHAnsi" w:cstheme="minorHAnsi"/>
        </w:rPr>
        <w:t>a publicznego.</w:t>
      </w:r>
    </w:p>
    <w:p w14:paraId="6F739870" w14:textId="52E3DF9F" w:rsidR="00596FFE" w:rsidRPr="00596FFE" w:rsidRDefault="008B092B" w:rsidP="00CE4B48">
      <w:pPr>
        <w:pStyle w:val="Akapitzlist"/>
        <w:numPr>
          <w:ilvl w:val="0"/>
          <w:numId w:val="34"/>
        </w:numPr>
        <w:spacing w:before="120" w:after="120"/>
        <w:ind w:left="1105" w:right="-284" w:hanging="357"/>
        <w:contextualSpacing w:val="0"/>
        <w:rPr>
          <w:rFonts w:asciiTheme="minorHAnsi" w:hAnsiTheme="minorHAnsi" w:cstheme="minorHAnsi"/>
        </w:rPr>
      </w:pPr>
      <w:r w:rsidRPr="00596FFE">
        <w:rPr>
          <w:rFonts w:asciiTheme="minorHAnsi" w:eastAsia="Times New Roman" w:hAnsiTheme="minorHAnsi" w:cstheme="minorHAnsi"/>
        </w:rPr>
        <w:t>Zapisy ust. 4 i 5 stosuje się do umowy o</w:t>
      </w:r>
      <w:r w:rsidR="00CE4B48">
        <w:rPr>
          <w:rFonts w:asciiTheme="minorHAnsi" w:eastAsia="Times New Roman" w:hAnsiTheme="minorHAnsi" w:cstheme="minorHAnsi"/>
        </w:rPr>
        <w:t xml:space="preserve"> podwykonawstwo zawartej między </w:t>
      </w:r>
      <w:r w:rsidRPr="00596FFE">
        <w:rPr>
          <w:rFonts w:asciiTheme="minorHAnsi" w:eastAsia="Times New Roman" w:hAnsiTheme="minorHAnsi" w:cstheme="minorHAnsi"/>
        </w:rPr>
        <w:t>Podwyko</w:t>
      </w:r>
      <w:r w:rsidR="00596FFE">
        <w:rPr>
          <w:rFonts w:asciiTheme="minorHAnsi" w:eastAsia="Times New Roman" w:hAnsiTheme="minorHAnsi" w:cstheme="minorHAnsi"/>
        </w:rPr>
        <w:t>nawcą a dalszym Podwykonawcą.</w:t>
      </w:r>
    </w:p>
    <w:p w14:paraId="046FCE71" w14:textId="191F67BA" w:rsidR="00596FFE" w:rsidRPr="00596FFE" w:rsidRDefault="008B092B" w:rsidP="00CE4B48">
      <w:pPr>
        <w:pStyle w:val="Akapitzlist"/>
        <w:numPr>
          <w:ilvl w:val="0"/>
          <w:numId w:val="34"/>
        </w:numPr>
        <w:spacing w:before="120" w:after="120"/>
        <w:ind w:left="1105" w:right="-284" w:hanging="357"/>
        <w:contextualSpacing w:val="0"/>
        <w:rPr>
          <w:rFonts w:asciiTheme="minorHAnsi" w:hAnsiTheme="minorHAnsi" w:cstheme="minorHAnsi"/>
        </w:rPr>
      </w:pPr>
      <w:r w:rsidRPr="00596FFE">
        <w:rPr>
          <w:rFonts w:asciiTheme="minorHAnsi" w:eastAsia="Times New Roman" w:hAnsiTheme="minorHAnsi" w:cstheme="minorHAnsi"/>
        </w:rPr>
        <w:t>Zmiana postanowień zawartej umowy może nastąpić za zgodą obu stron. Wprowadzenie zmian postanowień umowy wymaga aneksu sporządzonego w formie pis</w:t>
      </w:r>
      <w:r w:rsidR="00CE4B48">
        <w:rPr>
          <w:rFonts w:asciiTheme="minorHAnsi" w:eastAsia="Times New Roman" w:hAnsiTheme="minorHAnsi" w:cstheme="minorHAnsi"/>
        </w:rPr>
        <w:t xml:space="preserve">emnej pod rygorem </w:t>
      </w:r>
      <w:r w:rsidR="00596FFE">
        <w:rPr>
          <w:rFonts w:asciiTheme="minorHAnsi" w:eastAsia="Times New Roman" w:hAnsiTheme="minorHAnsi" w:cstheme="minorHAnsi"/>
        </w:rPr>
        <w:t>nieważności.</w:t>
      </w:r>
    </w:p>
    <w:p w14:paraId="31DA4231" w14:textId="40792239" w:rsidR="008B092B" w:rsidRPr="00E0518F" w:rsidRDefault="008B092B" w:rsidP="00CE4B48">
      <w:pPr>
        <w:pStyle w:val="Akapitzlist"/>
        <w:numPr>
          <w:ilvl w:val="0"/>
          <w:numId w:val="34"/>
        </w:numPr>
        <w:spacing w:before="120" w:after="120"/>
        <w:ind w:left="1105" w:right="-284" w:hanging="357"/>
        <w:contextualSpacing w:val="0"/>
        <w:rPr>
          <w:rFonts w:asciiTheme="minorHAnsi" w:hAnsiTheme="minorHAnsi" w:cstheme="minorHAnsi"/>
        </w:rPr>
      </w:pPr>
      <w:r w:rsidRPr="00596FFE">
        <w:rPr>
          <w:rFonts w:asciiTheme="minorHAnsi" w:eastAsia="Times New Roman" w:hAnsiTheme="minorHAnsi" w:cstheme="minorHAnsi"/>
        </w:rPr>
        <w:t>Zmiany nie mogą naruszać postanowień zawartych w</w:t>
      </w:r>
      <w:r w:rsidR="00CE4B48">
        <w:rPr>
          <w:rFonts w:asciiTheme="minorHAnsi" w:eastAsia="Times New Roman" w:hAnsiTheme="minorHAnsi" w:cstheme="minorHAnsi"/>
        </w:rPr>
        <w:t xml:space="preserve"> art. 455 ust. 1 Prawa zamówień </w:t>
      </w:r>
      <w:r w:rsidRPr="00596FFE">
        <w:rPr>
          <w:rFonts w:asciiTheme="minorHAnsi" w:eastAsia="Times New Roman" w:hAnsiTheme="minorHAnsi" w:cstheme="minorHAnsi"/>
        </w:rPr>
        <w:t>publicznych.</w:t>
      </w:r>
      <w:r w:rsidRPr="00596FFE">
        <w:rPr>
          <w:rFonts w:asciiTheme="minorHAnsi" w:eastAsia="Times New Roman" w:hAnsiTheme="minorHAnsi" w:cstheme="minorHAnsi"/>
        </w:rPr>
        <w:br/>
      </w:r>
    </w:p>
    <w:p w14:paraId="05BB131B" w14:textId="07311970" w:rsidR="00683B5D" w:rsidRDefault="00BD0B58">
      <w:pPr>
        <w:spacing w:after="171" w:line="259" w:lineRule="auto"/>
        <w:ind w:left="1116" w:right="3" w:hanging="10"/>
        <w:jc w:val="center"/>
      </w:pPr>
      <w:r>
        <w:t xml:space="preserve">§16 </w:t>
      </w:r>
    </w:p>
    <w:p w14:paraId="74D8A3F5" w14:textId="21D6DD3B" w:rsidR="00683B5D" w:rsidRDefault="008D3347">
      <w:pPr>
        <w:numPr>
          <w:ilvl w:val="0"/>
          <w:numId w:val="16"/>
        </w:numPr>
        <w:ind w:right="0" w:hanging="444"/>
      </w:pPr>
      <w:r>
        <w:t>Zamawiający, działając zgodnie z przepisem art.</w:t>
      </w:r>
      <w:r w:rsidR="00254373">
        <w:t xml:space="preserve"> </w:t>
      </w:r>
      <w:r w:rsidR="004125BD">
        <w:t>455</w:t>
      </w:r>
      <w:r>
        <w:t xml:space="preserve"> ust.</w:t>
      </w:r>
      <w:r w:rsidR="00254373">
        <w:t xml:space="preserve"> </w:t>
      </w:r>
      <w:r>
        <w:t xml:space="preserve">1 ustawy </w:t>
      </w:r>
      <w:proofErr w:type="spellStart"/>
      <w:r>
        <w:t>Pzp</w:t>
      </w:r>
      <w:proofErr w:type="spellEnd"/>
      <w:r>
        <w:t xml:space="preserve"> przewiduje, poza przypadkami przewidzianymi w art.</w:t>
      </w:r>
      <w:r w:rsidR="00254373">
        <w:t xml:space="preserve"> </w:t>
      </w:r>
      <w:r w:rsidR="004125BD">
        <w:t>455</w:t>
      </w:r>
      <w:r>
        <w:t xml:space="preserve"> ust.</w:t>
      </w:r>
      <w:r w:rsidR="00254373">
        <w:t xml:space="preserve"> </w:t>
      </w:r>
      <w:r>
        <w:t xml:space="preserve">1 </w:t>
      </w:r>
      <w:r w:rsidR="004125BD">
        <w:t xml:space="preserve">i 2 </w:t>
      </w:r>
      <w:r>
        <w:t xml:space="preserve"> zmiany postanowień zawartej umowy w stosunku do treści oferty, na podstawie której dokonano wyboru Wykonawcy. </w:t>
      </w:r>
    </w:p>
    <w:p w14:paraId="3616F434" w14:textId="11B1A383" w:rsidR="00683B5D" w:rsidRDefault="008D3347">
      <w:pPr>
        <w:numPr>
          <w:ilvl w:val="0"/>
          <w:numId w:val="16"/>
        </w:numPr>
        <w:ind w:right="0" w:hanging="444"/>
      </w:pPr>
      <w:r>
        <w:t xml:space="preserve">Zamawiający dopuszcza możliwość </w:t>
      </w:r>
      <w:r w:rsidRPr="00A31DB9">
        <w:rPr>
          <w:color w:val="000000" w:themeColor="text1"/>
        </w:rPr>
        <w:t xml:space="preserve">wprowadzenia </w:t>
      </w:r>
      <w:r w:rsidR="009908A2" w:rsidRPr="00A31DB9">
        <w:rPr>
          <w:color w:val="000000" w:themeColor="text1"/>
        </w:rPr>
        <w:t xml:space="preserve">zmian </w:t>
      </w:r>
      <w:r w:rsidRPr="00A31DB9">
        <w:rPr>
          <w:color w:val="000000" w:themeColor="text1"/>
        </w:rPr>
        <w:t xml:space="preserve">do Umowy </w:t>
      </w:r>
      <w:r w:rsidR="009908A2" w:rsidRPr="00A31DB9">
        <w:rPr>
          <w:color w:val="000000" w:themeColor="text1"/>
        </w:rPr>
        <w:t>w następujących przypadkach</w:t>
      </w:r>
      <w:r w:rsidR="00BD45E6" w:rsidRPr="00A31DB9">
        <w:rPr>
          <w:color w:val="000000" w:themeColor="text1"/>
        </w:rPr>
        <w:t xml:space="preserve">: </w:t>
      </w:r>
    </w:p>
    <w:p w14:paraId="29A32EA8" w14:textId="2D6EA20D" w:rsidR="00683B5D" w:rsidRDefault="008D3347">
      <w:pPr>
        <w:numPr>
          <w:ilvl w:val="1"/>
          <w:numId w:val="16"/>
        </w:numPr>
        <w:ind w:right="0" w:hanging="499"/>
      </w:pPr>
      <w:r>
        <w:t>gdy wprowadzenie zmian w sposobie realizacji pracy jest uzasadnione i niezbędne</w:t>
      </w:r>
      <w:r w:rsidR="00CD2CF1">
        <w:t xml:space="preserve">                                         </w:t>
      </w:r>
      <w:r>
        <w:t xml:space="preserve"> do prawidłowego wykonania przedmiotu umowy, a zaistniała sytuacja była niemożliwa wcześniej do przewidzenia np. włączenie właścicieli nieruchomości niezamieszkałych do gminnego systemu </w:t>
      </w:r>
      <w:r w:rsidRPr="00A31DB9">
        <w:rPr>
          <w:color w:val="000000" w:themeColor="text1"/>
        </w:rPr>
        <w:t xml:space="preserve">gospodarowania odpadami, </w:t>
      </w:r>
      <w:r w:rsidR="005669CD" w:rsidRPr="00A31DB9">
        <w:rPr>
          <w:color w:val="000000" w:themeColor="text1"/>
        </w:rPr>
        <w:t xml:space="preserve">zwiększenia lub zmniejszenia częstotliwości odbioru odpadów komunalnych, </w:t>
      </w:r>
      <w:r w:rsidR="00BD45E6" w:rsidRPr="00A31DB9">
        <w:rPr>
          <w:color w:val="000000" w:themeColor="text1"/>
        </w:rPr>
        <w:t xml:space="preserve">wprowadzenie </w:t>
      </w:r>
      <w:r w:rsidRPr="00A31DB9">
        <w:rPr>
          <w:color w:val="000000" w:themeColor="text1"/>
        </w:rPr>
        <w:t xml:space="preserve">zbiórki </w:t>
      </w:r>
      <w:r w:rsidR="005669CD" w:rsidRPr="00A31DB9">
        <w:rPr>
          <w:color w:val="000000" w:themeColor="text1"/>
        </w:rPr>
        <w:t>dodatkowych</w:t>
      </w:r>
      <w:r w:rsidRPr="00A31DB9">
        <w:rPr>
          <w:color w:val="000000" w:themeColor="text1"/>
        </w:rPr>
        <w:t xml:space="preserve"> frakcji </w:t>
      </w:r>
      <w:r>
        <w:t>odpadów komunalnych selektywnie zbieranych</w:t>
      </w:r>
      <w:r w:rsidR="005669CD">
        <w:t xml:space="preserve">, </w:t>
      </w:r>
      <w:r>
        <w:t>zmian</w:t>
      </w:r>
      <w:r w:rsidR="005669CD">
        <w:t>a</w:t>
      </w:r>
      <w:r>
        <w:t xml:space="preserve"> sposobu </w:t>
      </w:r>
      <w:r w:rsidR="005669CD">
        <w:t xml:space="preserve">lub częstotliwości </w:t>
      </w:r>
      <w:r>
        <w:t>odbioru odpadów</w:t>
      </w:r>
      <w:r w:rsidR="005669CD">
        <w:t>;</w:t>
      </w:r>
      <w:r>
        <w:t xml:space="preserve"> </w:t>
      </w:r>
    </w:p>
    <w:p w14:paraId="7441AC9C" w14:textId="77777777" w:rsidR="00683B5D" w:rsidRDefault="008D3347">
      <w:pPr>
        <w:numPr>
          <w:ilvl w:val="1"/>
          <w:numId w:val="16"/>
        </w:numPr>
        <w:ind w:right="0" w:hanging="499"/>
      </w:pPr>
      <w:r>
        <w:lastRenderedPageBreak/>
        <w:t xml:space="preserve">w przypadku zmiany w innych, powiązanych z przedmiotem zamówienia przedsięwzięciach realizowanych lub przewidzianych do realizacji przez Zamawiającego, których to zmian nie można było przewidzieć w chwili zawarcia umowy, wpływających na zakres, sposób lub terminy realizacji przedmiotu zamówienia; </w:t>
      </w:r>
    </w:p>
    <w:p w14:paraId="1687C4C0" w14:textId="0CF771EA" w:rsidR="00683B5D" w:rsidRDefault="008D3347">
      <w:pPr>
        <w:numPr>
          <w:ilvl w:val="1"/>
          <w:numId w:val="16"/>
        </w:numPr>
        <w:ind w:right="0" w:hanging="499"/>
      </w:pPr>
      <w:r>
        <w:t xml:space="preserve">przedłużenia okresu obowiązywania niniejszej umowy, z zachowaniem cen jednostkowych wskazanych w ofercie; </w:t>
      </w:r>
    </w:p>
    <w:p w14:paraId="7193B8C3" w14:textId="77777777" w:rsidR="00683B5D" w:rsidRDefault="008D3347">
      <w:pPr>
        <w:numPr>
          <w:ilvl w:val="1"/>
          <w:numId w:val="16"/>
        </w:numPr>
        <w:ind w:right="0" w:hanging="499"/>
      </w:pPr>
      <w:r>
        <w:t xml:space="preserve">uzasadnionego wniosku Wykonawcy o udział lub zmianę podwykonawców; </w:t>
      </w:r>
    </w:p>
    <w:p w14:paraId="4B2407D3" w14:textId="1702C63B" w:rsidR="00683B5D" w:rsidRPr="00A31DB9" w:rsidRDefault="00BD45E6">
      <w:pPr>
        <w:numPr>
          <w:ilvl w:val="1"/>
          <w:numId w:val="16"/>
        </w:numPr>
        <w:ind w:right="0" w:hanging="499"/>
        <w:rPr>
          <w:color w:val="000000" w:themeColor="text1"/>
        </w:rPr>
      </w:pPr>
      <w:r w:rsidRPr="00A31DB9">
        <w:rPr>
          <w:color w:val="000000" w:themeColor="text1"/>
        </w:rPr>
        <w:t>konieczność lub zasadność wprowadzenia zmian wynika z</w:t>
      </w:r>
      <w:r w:rsidR="008D3347" w:rsidRPr="00A31DB9">
        <w:rPr>
          <w:color w:val="000000" w:themeColor="text1"/>
        </w:rPr>
        <w:t>e zmian/wejścia w życie powszechnie obowiązujących przepisów prawa</w:t>
      </w:r>
      <w:r w:rsidRPr="00A31DB9">
        <w:rPr>
          <w:color w:val="000000" w:themeColor="text1"/>
        </w:rPr>
        <w:t xml:space="preserve"> (w tym zmiany aktów prawa miejscowego),  </w:t>
      </w:r>
      <w:r w:rsidR="008D3347" w:rsidRPr="00A31DB9">
        <w:rPr>
          <w:color w:val="000000" w:themeColor="text1"/>
        </w:rPr>
        <w:t>które mają wpływ na realizację umowy</w:t>
      </w:r>
      <w:r w:rsidR="00CA2E15" w:rsidRPr="00A31DB9">
        <w:rPr>
          <w:color w:val="000000" w:themeColor="text1"/>
        </w:rPr>
        <w:t xml:space="preserve">, </w:t>
      </w:r>
    </w:p>
    <w:p w14:paraId="404D1493" w14:textId="77777777" w:rsidR="00683B5D" w:rsidRDefault="008D3347">
      <w:pPr>
        <w:numPr>
          <w:ilvl w:val="0"/>
          <w:numId w:val="16"/>
        </w:numPr>
        <w:ind w:right="0" w:hanging="444"/>
      </w:pPr>
      <w:r>
        <w:t xml:space="preserve">Zmiana postanowień niniejszej umowy w stosunku do treści oferty Wykonawcy w zakresie wynagrodzenia, o którym mowa w § 9 ust. 2 dopuszczalna jest w przypadku zmiany stawki VAT - podatku od towarów i usług – wartość brutto przedmiotu umowy ulegnie zmianie odpowiednio do zmiany stawki podatku od towarów i usług. </w:t>
      </w:r>
    </w:p>
    <w:p w14:paraId="681B2CF5" w14:textId="1FF70495" w:rsidR="00683B5D" w:rsidRDefault="008D3347">
      <w:pPr>
        <w:numPr>
          <w:ilvl w:val="0"/>
          <w:numId w:val="16"/>
        </w:numPr>
        <w:ind w:right="0" w:hanging="444"/>
      </w:pPr>
      <w:r>
        <w:t>Dopuszcza się zmianę umowy w zakresie sposobu spełniania przez Wykonawcę świadczenia odbierania</w:t>
      </w:r>
      <w:r w:rsidR="00CA2E15">
        <w:t xml:space="preserve">                  </w:t>
      </w:r>
      <w:r>
        <w:t xml:space="preserve"> i transportu odpadów komunalnych w przypadku zmiany przepisów prawa powszechnie obowiązującego wpływającej na sposób spełnienia świadczenia. </w:t>
      </w:r>
    </w:p>
    <w:p w14:paraId="75989FDF" w14:textId="77777777" w:rsidR="00683B5D" w:rsidRDefault="008D3347">
      <w:pPr>
        <w:numPr>
          <w:ilvl w:val="0"/>
          <w:numId w:val="16"/>
        </w:numPr>
        <w:spacing w:after="164"/>
        <w:ind w:right="0" w:hanging="444"/>
      </w:pPr>
      <w:r>
        <w:t xml:space="preserve">Wszelkie zmiany do niniejszej umowy wymagają formy pisemnej pod rygorem nieważności. </w:t>
      </w:r>
    </w:p>
    <w:p w14:paraId="7B3A2B4A" w14:textId="77777777" w:rsidR="00683B5D" w:rsidRDefault="008D3347">
      <w:pPr>
        <w:numPr>
          <w:ilvl w:val="0"/>
          <w:numId w:val="16"/>
        </w:numPr>
        <w:ind w:right="0" w:hanging="444"/>
      </w:pPr>
      <w:r>
        <w:t xml:space="preserve">Nie stanowią istotnej zmiany umowy, w rozumieniu art. 144 ustawy Prawo zamówień publicznych: </w:t>
      </w:r>
    </w:p>
    <w:p w14:paraId="019BAAB3" w14:textId="77777777" w:rsidR="00683B5D" w:rsidRDefault="008D3347">
      <w:pPr>
        <w:numPr>
          <w:ilvl w:val="1"/>
          <w:numId w:val="16"/>
        </w:numPr>
        <w:spacing w:after="164"/>
        <w:ind w:right="0" w:hanging="499"/>
      </w:pPr>
      <w:r>
        <w:t xml:space="preserve">zmiany danych związanych z obsługą administracyjno-organizacyjną umowy (np. zmiana numeru rachunku bankowego); </w:t>
      </w:r>
    </w:p>
    <w:p w14:paraId="4BF04F65" w14:textId="77777777" w:rsidR="00683B5D" w:rsidRDefault="008D3347">
      <w:pPr>
        <w:numPr>
          <w:ilvl w:val="1"/>
          <w:numId w:val="16"/>
        </w:numPr>
        <w:ind w:right="0" w:hanging="499"/>
      </w:pPr>
      <w:r>
        <w:t xml:space="preserve">zmiana danych teleadresowych, zmiany danych osób reprezentujących strony; </w:t>
      </w:r>
    </w:p>
    <w:p w14:paraId="5D22C2A3" w14:textId="77777777" w:rsidR="00683B5D" w:rsidRDefault="008D3347">
      <w:pPr>
        <w:numPr>
          <w:ilvl w:val="1"/>
          <w:numId w:val="16"/>
        </w:numPr>
        <w:spacing w:after="164"/>
        <w:ind w:right="0" w:hanging="499"/>
      </w:pPr>
      <w:r>
        <w:t xml:space="preserve">zmiany danych rejestrowych. </w:t>
      </w:r>
    </w:p>
    <w:p w14:paraId="1991D091" w14:textId="26ED770B" w:rsidR="00683B5D" w:rsidRDefault="008D3347">
      <w:pPr>
        <w:numPr>
          <w:ilvl w:val="0"/>
          <w:numId w:val="16"/>
        </w:numPr>
        <w:ind w:right="0" w:hanging="444"/>
      </w:pPr>
      <w:r>
        <w:t>W przypadku przekroczenia przez Wykonawcę przewidywanej ilości odpadów komunalnych wskazanej</w:t>
      </w:r>
      <w:r w:rsidR="00CA2E15">
        <w:t xml:space="preserve">            </w:t>
      </w:r>
      <w:r>
        <w:t xml:space="preserve"> w tabelach formularza ofertowego w terminie w</w:t>
      </w:r>
      <w:r w:rsidR="00CA2E15">
        <w:t>cześ</w:t>
      </w:r>
      <w:r w:rsidR="007A1552">
        <w:t>niejszym niż 31 grudnia 2023</w:t>
      </w:r>
      <w:r w:rsidR="00CA2E15">
        <w:t xml:space="preserve"> roku</w:t>
      </w:r>
      <w:r w:rsidR="00B03268">
        <w:t>.</w:t>
      </w:r>
      <w:r w:rsidR="009908A2">
        <w:t xml:space="preserve"> </w:t>
      </w:r>
      <w:r w:rsidR="009908A2" w:rsidRPr="00B03268">
        <w:rPr>
          <w:color w:val="auto"/>
        </w:rPr>
        <w:t xml:space="preserve">Strony </w:t>
      </w:r>
      <w:r w:rsidR="00CA2E15">
        <w:t>przewiduj</w:t>
      </w:r>
      <w:r w:rsidR="009908A2">
        <w:t>ą</w:t>
      </w:r>
      <w:r>
        <w:t xml:space="preserve"> </w:t>
      </w:r>
      <w:r w:rsidR="009908A2">
        <w:rPr>
          <w:color w:val="FF0000"/>
        </w:rPr>
        <w:t xml:space="preserve"> </w:t>
      </w:r>
      <w:r w:rsidRPr="00B03268">
        <w:rPr>
          <w:color w:val="auto"/>
        </w:rPr>
        <w:t>kontynuowani</w:t>
      </w:r>
      <w:r w:rsidR="009908A2" w:rsidRPr="00B03268">
        <w:rPr>
          <w:color w:val="auto"/>
        </w:rPr>
        <w:t>e</w:t>
      </w:r>
      <w:r w:rsidRPr="009908A2">
        <w:rPr>
          <w:color w:val="FF0000"/>
        </w:rPr>
        <w:t xml:space="preserve"> </w:t>
      </w:r>
      <w:r>
        <w:t xml:space="preserve">zadania bez konieczności podpisywania aneksu; </w:t>
      </w:r>
    </w:p>
    <w:p w14:paraId="09FB0CFE" w14:textId="77777777" w:rsidR="00683B5D" w:rsidRDefault="008D3347">
      <w:pPr>
        <w:numPr>
          <w:ilvl w:val="0"/>
          <w:numId w:val="16"/>
        </w:numPr>
        <w:ind w:right="0" w:hanging="444"/>
      </w:pPr>
      <w:r>
        <w:t xml:space="preserve">W trakcie trwania niniejszej umowy Wykonawca zobowiązuje się do pisemnego powiadamiania Zamawiającego o: </w:t>
      </w:r>
    </w:p>
    <w:p w14:paraId="7F2E163B" w14:textId="77777777" w:rsidR="00683B5D" w:rsidRDefault="008D3347" w:rsidP="00C33DEF">
      <w:pPr>
        <w:numPr>
          <w:ilvl w:val="1"/>
          <w:numId w:val="16"/>
        </w:numPr>
        <w:spacing w:after="0"/>
        <w:ind w:right="0" w:hanging="499"/>
      </w:pPr>
      <w:r>
        <w:t xml:space="preserve">zmianie siedziby lub nazwy firmy; </w:t>
      </w:r>
    </w:p>
    <w:p w14:paraId="2617CAD9" w14:textId="77777777" w:rsidR="00683B5D" w:rsidRDefault="008D3347" w:rsidP="00C33DEF">
      <w:pPr>
        <w:numPr>
          <w:ilvl w:val="1"/>
          <w:numId w:val="16"/>
        </w:numPr>
        <w:spacing w:after="0"/>
        <w:ind w:right="0" w:hanging="499"/>
      </w:pPr>
      <w:r>
        <w:t xml:space="preserve">zmianie osób reprezentujących; </w:t>
      </w:r>
    </w:p>
    <w:p w14:paraId="79CDB295" w14:textId="77777777" w:rsidR="00683B5D" w:rsidRDefault="008D3347" w:rsidP="00C33DEF">
      <w:pPr>
        <w:numPr>
          <w:ilvl w:val="1"/>
          <w:numId w:val="16"/>
        </w:numPr>
        <w:spacing w:after="0"/>
        <w:ind w:right="0" w:hanging="499"/>
      </w:pPr>
      <w:r>
        <w:t xml:space="preserve">ogłoszeniu upadłości; </w:t>
      </w:r>
    </w:p>
    <w:p w14:paraId="6348F078" w14:textId="77777777" w:rsidR="00683B5D" w:rsidRDefault="008D3347" w:rsidP="00C33DEF">
      <w:pPr>
        <w:numPr>
          <w:ilvl w:val="1"/>
          <w:numId w:val="16"/>
        </w:numPr>
        <w:spacing w:after="0"/>
        <w:ind w:right="0" w:hanging="499"/>
      </w:pPr>
      <w:r>
        <w:t xml:space="preserve">ogłoszeniu likwidacji; </w:t>
      </w:r>
    </w:p>
    <w:p w14:paraId="003E0CA1" w14:textId="77777777" w:rsidR="00683B5D" w:rsidRDefault="008D3347" w:rsidP="00C33DEF">
      <w:pPr>
        <w:numPr>
          <w:ilvl w:val="1"/>
          <w:numId w:val="16"/>
        </w:numPr>
        <w:spacing w:after="0"/>
        <w:ind w:right="0" w:hanging="499"/>
      </w:pPr>
      <w:r>
        <w:t xml:space="preserve">zawieszeniu działalności; </w:t>
      </w:r>
    </w:p>
    <w:p w14:paraId="67773894" w14:textId="77777777" w:rsidR="00683B5D" w:rsidRDefault="008D3347" w:rsidP="00C33DEF">
      <w:pPr>
        <w:numPr>
          <w:ilvl w:val="1"/>
          <w:numId w:val="16"/>
        </w:numPr>
        <w:spacing w:after="0"/>
        <w:ind w:right="0" w:hanging="499"/>
      </w:pPr>
      <w:r>
        <w:t xml:space="preserve">wszczęciu postępowania układowego, w którym uczestniczy Wykonawca. </w:t>
      </w:r>
    </w:p>
    <w:p w14:paraId="739C070E" w14:textId="77777777" w:rsidR="00233FD4" w:rsidRDefault="00233FD4" w:rsidP="00233FD4">
      <w:pPr>
        <w:spacing w:after="0"/>
        <w:ind w:left="1829" w:right="0" w:firstLine="0"/>
      </w:pPr>
    </w:p>
    <w:p w14:paraId="36BD309F" w14:textId="622FBE8C" w:rsidR="00683B5D" w:rsidRDefault="00BD0B58">
      <w:pPr>
        <w:spacing w:after="171" w:line="259" w:lineRule="auto"/>
        <w:ind w:left="1116" w:right="3" w:hanging="10"/>
        <w:jc w:val="center"/>
      </w:pPr>
      <w:r>
        <w:t>§17</w:t>
      </w:r>
    </w:p>
    <w:p w14:paraId="12FF11EA" w14:textId="77777777" w:rsidR="00683B5D" w:rsidRDefault="008D3347">
      <w:pPr>
        <w:numPr>
          <w:ilvl w:val="0"/>
          <w:numId w:val="17"/>
        </w:numPr>
        <w:spacing w:after="164"/>
        <w:ind w:right="0" w:hanging="444"/>
      </w:pPr>
      <w:r>
        <w:t xml:space="preserve">Wszelkie zawiadomienia, zapytania lub informacje odnoszące się do lub wynikające z realizacji przedmiotu umowy, wymagają formy pisemnej lub elektronicznej. </w:t>
      </w:r>
    </w:p>
    <w:p w14:paraId="5E5F02CA" w14:textId="754D39CE" w:rsidR="00683B5D" w:rsidRDefault="008D3347">
      <w:pPr>
        <w:numPr>
          <w:ilvl w:val="0"/>
          <w:numId w:val="17"/>
        </w:numPr>
        <w:ind w:right="0" w:hanging="444"/>
      </w:pPr>
      <w:r>
        <w:lastRenderedPageBreak/>
        <w:t>Pisma Stron powinny powoływać się na tytuł umowy i jej numer. Za datę otrzymania dokumentów,</w:t>
      </w:r>
      <w:r w:rsidR="00CA2E15">
        <w:t xml:space="preserve">                            </w:t>
      </w:r>
      <w:r>
        <w:t>o których mowa w ust. 1, Strony uznają dzień ich przekazania pocztą elektroniczną lub faksem, jeżeli i</w:t>
      </w:r>
      <w:r w:rsidR="00CA2E15">
        <w:t xml:space="preserve">                      </w:t>
      </w:r>
      <w:proofErr w:type="spellStart"/>
      <w:r>
        <w:t>ch</w:t>
      </w:r>
      <w:proofErr w:type="spellEnd"/>
      <w:r>
        <w:t xml:space="preserve"> treść zostanie niezwłocznie potwierdzona pisemnie, chyba, że postanowienia umowy stanowią inaczej. </w:t>
      </w:r>
    </w:p>
    <w:p w14:paraId="2EAF9085" w14:textId="77777777" w:rsidR="00CA2E15" w:rsidRDefault="008D3347">
      <w:pPr>
        <w:numPr>
          <w:ilvl w:val="0"/>
          <w:numId w:val="17"/>
        </w:numPr>
        <w:spacing w:after="128"/>
        <w:ind w:right="0" w:hanging="444"/>
      </w:pPr>
      <w:r>
        <w:t xml:space="preserve">Korespondencje należy kierować na wskazane adresy: </w:t>
      </w:r>
    </w:p>
    <w:p w14:paraId="7DFAF5D7" w14:textId="2047FB63" w:rsidR="00683B5D" w:rsidRDefault="008D3347" w:rsidP="00CA2E15">
      <w:pPr>
        <w:spacing w:after="128"/>
        <w:ind w:left="1094" w:right="0" w:firstLine="0"/>
      </w:pPr>
      <w:r>
        <w:t xml:space="preserve">Korespondencja kierowana do Zamawiającego: </w:t>
      </w:r>
    </w:p>
    <w:p w14:paraId="1FB63FFB" w14:textId="23CB1E38" w:rsidR="00683B5D" w:rsidRDefault="00CA2E15" w:rsidP="009908A2">
      <w:pPr>
        <w:spacing w:after="0" w:line="360" w:lineRule="auto"/>
        <w:ind w:left="1109" w:right="0" w:firstLine="0"/>
      </w:pPr>
      <w:r>
        <w:t xml:space="preserve">Imię i nazwisko: Magdalena Walczak </w:t>
      </w:r>
      <w:r w:rsidR="008D3347">
        <w:t xml:space="preserve"> </w:t>
      </w:r>
    </w:p>
    <w:p w14:paraId="2DC131DD" w14:textId="5EFC5DC1" w:rsidR="00683B5D" w:rsidRDefault="008D3347" w:rsidP="009908A2">
      <w:pPr>
        <w:spacing w:after="0" w:line="360" w:lineRule="auto"/>
        <w:ind w:left="1094" w:right="3644" w:firstLine="0"/>
        <w:jc w:val="left"/>
      </w:pPr>
      <w:r>
        <w:t>Adres: Urząd Gminy Rozdrażew, 63-708 Rozdrażew, ul. Ryn</w:t>
      </w:r>
      <w:r w:rsidR="00CA2E15">
        <w:t>ek 3 Telefon: 62 722 13 05, wew</w:t>
      </w:r>
      <w:r>
        <w:t>. 40.</w:t>
      </w:r>
      <w:r w:rsidR="0027662B">
        <w:t xml:space="preserve">   </w:t>
      </w:r>
      <w:r>
        <w:t xml:space="preserve"> Fax: 62 722 1370 </w:t>
      </w:r>
      <w:r w:rsidR="0027662B">
        <w:br/>
      </w:r>
      <w:r>
        <w:t xml:space="preserve">e-mail: </w:t>
      </w:r>
      <w:r>
        <w:rPr>
          <w:u w:val="single" w:color="000000"/>
        </w:rPr>
        <w:t>odpady@rozdrazew.pl</w:t>
      </w:r>
      <w:r>
        <w:t xml:space="preserve"> </w:t>
      </w:r>
      <w:r>
        <w:tab/>
        <w:t xml:space="preserve"> </w:t>
      </w:r>
    </w:p>
    <w:p w14:paraId="67A2AF2B" w14:textId="77777777" w:rsidR="00683B5D" w:rsidRDefault="008D3347">
      <w:pPr>
        <w:spacing w:after="137" w:line="259" w:lineRule="auto"/>
        <w:ind w:left="1109" w:right="0" w:firstLine="0"/>
        <w:jc w:val="left"/>
      </w:pPr>
      <w:r>
        <w:t xml:space="preserve"> </w:t>
      </w:r>
    </w:p>
    <w:p w14:paraId="6726F430" w14:textId="77777777" w:rsidR="00683B5D" w:rsidRPr="00A31DB9" w:rsidRDefault="008D3347">
      <w:pPr>
        <w:spacing w:after="164"/>
        <w:ind w:left="1119" w:right="0" w:hanging="10"/>
        <w:jc w:val="left"/>
        <w:rPr>
          <w:color w:val="000000" w:themeColor="text1"/>
        </w:rPr>
      </w:pPr>
      <w:r w:rsidRPr="00A31DB9">
        <w:rPr>
          <w:color w:val="000000" w:themeColor="text1"/>
        </w:rPr>
        <w:t xml:space="preserve">Korespondencja kierowana do Wykonawcy: </w:t>
      </w:r>
    </w:p>
    <w:p w14:paraId="5C72C108" w14:textId="4957E567" w:rsidR="00683B5D" w:rsidRPr="00A31DB9" w:rsidRDefault="0027662B" w:rsidP="009908A2">
      <w:pPr>
        <w:tabs>
          <w:tab w:val="center" w:pos="1817"/>
          <w:tab w:val="center" w:pos="3504"/>
        </w:tabs>
        <w:spacing w:after="0" w:line="360" w:lineRule="auto"/>
        <w:ind w:left="0" w:right="0" w:firstLine="0"/>
        <w:jc w:val="left"/>
        <w:rPr>
          <w:color w:val="000000" w:themeColor="text1"/>
        </w:rPr>
      </w:pPr>
      <w:r w:rsidRPr="00A31DB9">
        <w:rPr>
          <w:color w:val="000000" w:themeColor="text1"/>
        </w:rPr>
        <w:t xml:space="preserve">                       </w:t>
      </w:r>
      <w:r w:rsidR="008D3347" w:rsidRPr="00A31DB9">
        <w:rPr>
          <w:color w:val="000000" w:themeColor="text1"/>
        </w:rPr>
        <w:tab/>
        <w:t>Imię i nazwisko</w:t>
      </w:r>
      <w:r w:rsidRPr="00A31DB9">
        <w:rPr>
          <w:color w:val="000000" w:themeColor="text1"/>
        </w:rPr>
        <w:t xml:space="preserve">  koordynatora</w:t>
      </w:r>
      <w:r w:rsidR="008D3347" w:rsidRPr="00A31DB9">
        <w:rPr>
          <w:color w:val="000000" w:themeColor="text1"/>
        </w:rPr>
        <w:t xml:space="preserve">: </w:t>
      </w:r>
      <w:r w:rsidRPr="00A31DB9">
        <w:rPr>
          <w:color w:val="000000" w:themeColor="text1"/>
        </w:rPr>
        <w:t>...........................................................</w:t>
      </w:r>
      <w:r w:rsidR="008D3347" w:rsidRPr="00A31DB9">
        <w:rPr>
          <w:color w:val="000000" w:themeColor="text1"/>
        </w:rPr>
        <w:tab/>
        <w:t xml:space="preserve"> </w:t>
      </w:r>
    </w:p>
    <w:p w14:paraId="396449D1" w14:textId="77777777" w:rsidR="00683B5D" w:rsidRPr="00A31DB9" w:rsidRDefault="008D3347" w:rsidP="009908A2">
      <w:pPr>
        <w:spacing w:after="131" w:line="360" w:lineRule="auto"/>
        <w:ind w:left="1119" w:right="0" w:hanging="10"/>
        <w:jc w:val="left"/>
        <w:rPr>
          <w:color w:val="000000" w:themeColor="text1"/>
        </w:rPr>
      </w:pPr>
      <w:r w:rsidRPr="00A31DB9">
        <w:rPr>
          <w:color w:val="000000" w:themeColor="text1"/>
        </w:rPr>
        <w:t xml:space="preserve">Adres:............................................................ </w:t>
      </w:r>
    </w:p>
    <w:p w14:paraId="1685600C" w14:textId="0DF1D71F" w:rsidR="00683B5D" w:rsidRPr="00A31DB9" w:rsidRDefault="008D3347" w:rsidP="009908A2">
      <w:pPr>
        <w:spacing w:after="128" w:line="360" w:lineRule="auto"/>
        <w:ind w:left="1119" w:right="0" w:hanging="10"/>
        <w:jc w:val="left"/>
        <w:rPr>
          <w:color w:val="000000" w:themeColor="text1"/>
        </w:rPr>
      </w:pPr>
      <w:r w:rsidRPr="00A31DB9">
        <w:rPr>
          <w:color w:val="000000" w:themeColor="text1"/>
        </w:rPr>
        <w:t xml:space="preserve">Telefon:......................................................... </w:t>
      </w:r>
      <w:r w:rsidR="0027662B" w:rsidRPr="00A31DB9">
        <w:rPr>
          <w:color w:val="000000" w:themeColor="text1"/>
        </w:rPr>
        <w:t xml:space="preserve">  </w:t>
      </w:r>
      <w:r w:rsidRPr="00A31DB9">
        <w:rPr>
          <w:color w:val="000000" w:themeColor="text1"/>
        </w:rPr>
        <w:t xml:space="preserve">Fax:............................................................... </w:t>
      </w:r>
      <w:r w:rsidR="0027662B" w:rsidRPr="00A31DB9">
        <w:rPr>
          <w:color w:val="000000" w:themeColor="text1"/>
        </w:rPr>
        <w:br/>
      </w:r>
      <w:r w:rsidRPr="00A31DB9">
        <w:rPr>
          <w:color w:val="000000" w:themeColor="text1"/>
        </w:rPr>
        <w:t xml:space="preserve">e-mail:........................................................... </w:t>
      </w:r>
    </w:p>
    <w:p w14:paraId="15C25B1E" w14:textId="407257B1" w:rsidR="00683B5D" w:rsidRDefault="008D3347" w:rsidP="00233FD4">
      <w:pPr>
        <w:pStyle w:val="Akapitzlist"/>
        <w:numPr>
          <w:ilvl w:val="0"/>
          <w:numId w:val="17"/>
        </w:numPr>
        <w:spacing w:after="164"/>
        <w:ind w:right="0"/>
        <w:jc w:val="left"/>
      </w:pPr>
      <w:r w:rsidRPr="00233FD4">
        <w:rPr>
          <w:color w:val="000000" w:themeColor="text1"/>
        </w:rPr>
        <w:t xml:space="preserve">Zmiana danych wskazanych w ust. 3, nie stanowi zmiany umowy i wymaga jedynie pisemnego </w:t>
      </w:r>
      <w:r>
        <w:t xml:space="preserve">powiadomienia drugiej Strony. </w:t>
      </w:r>
    </w:p>
    <w:p w14:paraId="44D1D201" w14:textId="77777777" w:rsidR="00233FD4" w:rsidRDefault="00233FD4" w:rsidP="00233FD4">
      <w:pPr>
        <w:pStyle w:val="Akapitzlist"/>
        <w:spacing w:after="164"/>
        <w:ind w:left="1094" w:right="0" w:firstLine="0"/>
        <w:jc w:val="left"/>
      </w:pPr>
    </w:p>
    <w:p w14:paraId="5C2E4E8F" w14:textId="6329348A" w:rsidR="00683B5D" w:rsidRDefault="006D0DBA">
      <w:pPr>
        <w:spacing w:after="171" w:line="259" w:lineRule="auto"/>
        <w:ind w:left="1116" w:right="3" w:hanging="10"/>
        <w:jc w:val="center"/>
      </w:pPr>
      <w:r>
        <w:t xml:space="preserve">§18 </w:t>
      </w:r>
    </w:p>
    <w:p w14:paraId="7788BAC8" w14:textId="77777777" w:rsidR="00683B5D" w:rsidRDefault="008D3347">
      <w:pPr>
        <w:numPr>
          <w:ilvl w:val="0"/>
          <w:numId w:val="18"/>
        </w:numPr>
        <w:ind w:right="0" w:hanging="444"/>
      </w:pPr>
      <w:r>
        <w:t xml:space="preserve">Zamawiający i Wykonawca podejmą starania, by rozstrzygnąć ewentualne spory i nieporozumienia wynikające z umowy ugodowo poprzez bezpośrednie negocjacje. </w:t>
      </w:r>
    </w:p>
    <w:p w14:paraId="53728E01" w14:textId="77777777" w:rsidR="00683B5D" w:rsidRDefault="008D3347">
      <w:pPr>
        <w:numPr>
          <w:ilvl w:val="0"/>
          <w:numId w:val="18"/>
        </w:numPr>
        <w:ind w:right="0" w:hanging="444"/>
      </w:pPr>
      <w:r>
        <w:t xml:space="preserve">Jeżeli po upływie 30 dni od daty powstania sporu Zamawiający i Wykonawca nie będą w stanie rozstrzygnąć sporu ugodowo, spór zostanie rozstrzygnięty przez sąd właściwy dla siedziby Zamawiającego. </w:t>
      </w:r>
    </w:p>
    <w:p w14:paraId="6CBEA63C" w14:textId="77777777" w:rsidR="00683B5D" w:rsidRDefault="008D3347">
      <w:pPr>
        <w:numPr>
          <w:ilvl w:val="0"/>
          <w:numId w:val="18"/>
        </w:numPr>
        <w:spacing w:after="368"/>
        <w:ind w:right="0" w:hanging="444"/>
      </w:pPr>
      <w:r>
        <w:t xml:space="preserve">W sprawach nieuregulowanych umową mają zastosowanie przepisy Kodeksu cywilnego, ustawy Prawo zamówień publicznych oraz inne obowiązujące przepisy prawa dotyczące przedmiotu umowy. </w:t>
      </w:r>
    </w:p>
    <w:p w14:paraId="68FC3EE2" w14:textId="055E47A8" w:rsidR="00683B5D" w:rsidRDefault="006D0DBA">
      <w:pPr>
        <w:spacing w:after="139" w:line="259" w:lineRule="auto"/>
        <w:ind w:left="1116" w:right="3" w:hanging="10"/>
        <w:jc w:val="center"/>
      </w:pPr>
      <w:r>
        <w:t xml:space="preserve">§19 </w:t>
      </w:r>
    </w:p>
    <w:p w14:paraId="357FDB87" w14:textId="71DAC764" w:rsidR="00CD2CF1" w:rsidRDefault="008D3347" w:rsidP="00233FD4">
      <w:pPr>
        <w:spacing w:after="0"/>
        <w:ind w:left="749" w:right="0" w:firstLine="0"/>
      </w:pPr>
      <w:r>
        <w:t>W dniu zawarcia niniejszej umowy strony podpiszą umowę powierzenia przetwarzania danych osobowych, której wzór stanowi</w:t>
      </w:r>
      <w:r w:rsidR="00CD2CF1">
        <w:t xml:space="preserve"> załącznik do niniejszej umowy.</w:t>
      </w:r>
    </w:p>
    <w:p w14:paraId="6CA5F8EF" w14:textId="7100BFFA" w:rsidR="00233FD4" w:rsidRDefault="00233FD4" w:rsidP="00233FD4">
      <w:pPr>
        <w:spacing w:after="0"/>
        <w:ind w:right="0"/>
      </w:pPr>
    </w:p>
    <w:p w14:paraId="576991EE" w14:textId="77777777" w:rsidR="00233FD4" w:rsidRDefault="00233FD4" w:rsidP="00233FD4">
      <w:pPr>
        <w:spacing w:after="0" w:line="259" w:lineRule="auto"/>
        <w:ind w:left="1116" w:right="3" w:hanging="10"/>
        <w:jc w:val="center"/>
      </w:pPr>
    </w:p>
    <w:p w14:paraId="2AD2600D" w14:textId="7D441453" w:rsidR="00683B5D" w:rsidRDefault="003C5053" w:rsidP="00233FD4">
      <w:pPr>
        <w:spacing w:after="0" w:line="259" w:lineRule="auto"/>
        <w:ind w:left="1116" w:right="3" w:hanging="10"/>
        <w:jc w:val="center"/>
      </w:pPr>
      <w:r>
        <w:t xml:space="preserve">§20 </w:t>
      </w:r>
    </w:p>
    <w:p w14:paraId="614FE41D" w14:textId="77777777" w:rsidR="00683B5D" w:rsidRDefault="008D3347">
      <w:pPr>
        <w:numPr>
          <w:ilvl w:val="0"/>
          <w:numId w:val="19"/>
        </w:numPr>
        <w:ind w:right="0" w:hanging="444"/>
      </w:pPr>
      <w:r>
        <w:t xml:space="preserve">Umowę sporządzono w 2 jednobrzmiących egzemplarzach, po jednym dla każdej ze Stron.  </w:t>
      </w:r>
    </w:p>
    <w:p w14:paraId="50EF211F" w14:textId="77777777" w:rsidR="00683B5D" w:rsidRDefault="008D3347">
      <w:pPr>
        <w:numPr>
          <w:ilvl w:val="0"/>
          <w:numId w:val="19"/>
        </w:numPr>
        <w:ind w:right="0" w:hanging="444"/>
      </w:pPr>
      <w:r>
        <w:t xml:space="preserve">Następujące załączniki do umowy stanowią jej integralną część: </w:t>
      </w:r>
    </w:p>
    <w:p w14:paraId="43071937" w14:textId="1F06B4A4" w:rsidR="00683B5D" w:rsidRDefault="00CA2E15" w:rsidP="00CA2E15">
      <w:pPr>
        <w:numPr>
          <w:ilvl w:val="1"/>
          <w:numId w:val="19"/>
        </w:numPr>
        <w:spacing w:after="11" w:line="267" w:lineRule="auto"/>
        <w:ind w:left="2127" w:right="0" w:hanging="812"/>
      </w:pPr>
      <w:r>
        <w:t xml:space="preserve">Specyfikacja </w:t>
      </w:r>
      <w:r w:rsidR="008D3347">
        <w:t>W</w:t>
      </w:r>
      <w:r>
        <w:t xml:space="preserve">arunków Zamówienia dotycząca </w:t>
      </w:r>
      <w:r w:rsidR="008D3347">
        <w:t xml:space="preserve">postępowania, </w:t>
      </w:r>
      <w:r>
        <w:t xml:space="preserve">w wyniku </w:t>
      </w:r>
      <w:r w:rsidR="008D3347">
        <w:t xml:space="preserve">rozstrzygnięcia którego zawarto niniejszą umowę; </w:t>
      </w:r>
    </w:p>
    <w:p w14:paraId="025F33DE" w14:textId="77777777" w:rsidR="00683B5D" w:rsidRDefault="008D3347">
      <w:pPr>
        <w:numPr>
          <w:ilvl w:val="1"/>
          <w:numId w:val="19"/>
        </w:numPr>
        <w:spacing w:after="164"/>
        <w:ind w:right="0" w:firstLine="0"/>
        <w:jc w:val="left"/>
      </w:pPr>
      <w:r>
        <w:t xml:space="preserve">Załącznik – Formularz Oferty Wykonawcy; </w:t>
      </w:r>
    </w:p>
    <w:p w14:paraId="5F4CAD55" w14:textId="37CCA5BF" w:rsidR="00CA2E15" w:rsidRPr="00A31DB9" w:rsidRDefault="008D3347">
      <w:pPr>
        <w:numPr>
          <w:ilvl w:val="1"/>
          <w:numId w:val="19"/>
        </w:numPr>
        <w:spacing w:after="0" w:line="410" w:lineRule="auto"/>
        <w:ind w:right="0" w:firstLine="0"/>
        <w:jc w:val="left"/>
      </w:pPr>
      <w:r w:rsidRPr="00A31DB9">
        <w:lastRenderedPageBreak/>
        <w:t xml:space="preserve"> Opis Przedmiotu Zamówienia – </w:t>
      </w:r>
      <w:r w:rsidR="00A31DB9">
        <w:rPr>
          <w:color w:val="000000" w:themeColor="text1"/>
        </w:rPr>
        <w:t xml:space="preserve">załącznik do </w:t>
      </w:r>
      <w:r w:rsidR="00456922" w:rsidRPr="00A31DB9">
        <w:rPr>
          <w:color w:val="000000" w:themeColor="text1"/>
        </w:rPr>
        <w:t>SWZ</w:t>
      </w:r>
      <w:r w:rsidRPr="00A31DB9">
        <w:rPr>
          <w:color w:val="000000" w:themeColor="text1"/>
        </w:rPr>
        <w:t>;</w:t>
      </w:r>
    </w:p>
    <w:p w14:paraId="05C943ED" w14:textId="0D162A5E" w:rsidR="00A31DB9" w:rsidRPr="00A31DB9" w:rsidRDefault="00A31DB9">
      <w:pPr>
        <w:numPr>
          <w:ilvl w:val="1"/>
          <w:numId w:val="19"/>
        </w:numPr>
        <w:spacing w:after="0" w:line="410" w:lineRule="auto"/>
        <w:ind w:right="0" w:firstLine="0"/>
        <w:jc w:val="left"/>
      </w:pPr>
      <w:r>
        <w:rPr>
          <w:color w:val="000000" w:themeColor="text1"/>
        </w:rPr>
        <w:t>Umowa powierzenia przetwarzania danych osobowych</w:t>
      </w:r>
    </w:p>
    <w:p w14:paraId="00E675B3" w14:textId="26642088" w:rsidR="00683B5D" w:rsidRDefault="00683B5D">
      <w:pPr>
        <w:spacing w:after="136" w:line="259" w:lineRule="auto"/>
        <w:ind w:left="749" w:right="0" w:firstLine="0"/>
        <w:jc w:val="left"/>
      </w:pPr>
    </w:p>
    <w:p w14:paraId="243DFF0A" w14:textId="77777777" w:rsidR="00683B5D" w:rsidRDefault="008D3347">
      <w:pPr>
        <w:spacing w:after="139" w:line="259" w:lineRule="auto"/>
        <w:ind w:left="749" w:right="0" w:firstLine="0"/>
        <w:jc w:val="left"/>
      </w:pPr>
      <w:r>
        <w:t xml:space="preserve"> </w:t>
      </w:r>
    </w:p>
    <w:p w14:paraId="796DE026" w14:textId="77777777" w:rsidR="00683B5D" w:rsidRDefault="008D3347">
      <w:pPr>
        <w:spacing w:after="139" w:line="259" w:lineRule="auto"/>
        <w:ind w:left="749" w:right="0" w:firstLine="0"/>
        <w:jc w:val="left"/>
      </w:pPr>
      <w:r>
        <w:t xml:space="preserve"> </w:t>
      </w:r>
    </w:p>
    <w:p w14:paraId="073CFC05" w14:textId="77777777" w:rsidR="00683B5D" w:rsidRDefault="008D3347">
      <w:pPr>
        <w:spacing w:after="136" w:line="259" w:lineRule="auto"/>
        <w:ind w:left="749" w:right="0" w:firstLine="0"/>
        <w:jc w:val="left"/>
      </w:pPr>
      <w:r>
        <w:t xml:space="preserve"> </w:t>
      </w:r>
    </w:p>
    <w:p w14:paraId="499CFE65" w14:textId="77777777" w:rsidR="00683B5D" w:rsidRDefault="008D3347">
      <w:pPr>
        <w:spacing w:after="0" w:line="259" w:lineRule="auto"/>
        <w:ind w:left="749" w:right="0" w:firstLine="0"/>
        <w:jc w:val="left"/>
      </w:pPr>
      <w:r>
        <w:t xml:space="preserve"> </w:t>
      </w:r>
    </w:p>
    <w:p w14:paraId="26D83379" w14:textId="77777777" w:rsidR="00683B5D" w:rsidRDefault="008D3347">
      <w:pPr>
        <w:spacing w:after="0"/>
        <w:ind w:left="766" w:right="0" w:hanging="10"/>
        <w:jc w:val="left"/>
      </w:pPr>
      <w:r>
        <w:t xml:space="preserve">...........................................................                                                       ...........................................................  </w:t>
      </w:r>
    </w:p>
    <w:p w14:paraId="4F3B6712" w14:textId="77777777" w:rsidR="00683B5D" w:rsidRDefault="008D3347">
      <w:pPr>
        <w:tabs>
          <w:tab w:val="center" w:pos="2289"/>
          <w:tab w:val="center" w:pos="8468"/>
        </w:tabs>
        <w:spacing w:after="0" w:line="267" w:lineRule="auto"/>
        <w:ind w:left="0" w:right="0" w:firstLine="0"/>
        <w:jc w:val="left"/>
      </w:pPr>
      <w:r>
        <w:tab/>
      </w:r>
      <w:r>
        <w:rPr>
          <w:b/>
        </w:rPr>
        <w:t xml:space="preserve">Wykonawca  </w:t>
      </w:r>
      <w:r>
        <w:rPr>
          <w:b/>
        </w:rPr>
        <w:tab/>
        <w:t xml:space="preserve">Zamawiający </w:t>
      </w:r>
    </w:p>
    <w:p w14:paraId="34EE0DA2" w14:textId="77777777" w:rsidR="00683B5D" w:rsidRDefault="008D3347">
      <w:pPr>
        <w:spacing w:after="0" w:line="259" w:lineRule="auto"/>
        <w:ind w:left="749" w:right="0" w:firstLine="0"/>
        <w:jc w:val="left"/>
      </w:pPr>
      <w:r>
        <w:t xml:space="preserve"> </w:t>
      </w:r>
    </w:p>
    <w:p w14:paraId="2B8DCF80" w14:textId="77777777" w:rsidR="00683B5D" w:rsidRDefault="008D3347">
      <w:pPr>
        <w:spacing w:after="0" w:line="259" w:lineRule="auto"/>
        <w:ind w:left="749" w:right="0" w:firstLine="0"/>
        <w:jc w:val="left"/>
      </w:pPr>
      <w:r>
        <w:t xml:space="preserve"> </w:t>
      </w:r>
    </w:p>
    <w:p w14:paraId="7A5E3E8F" w14:textId="77777777" w:rsidR="00683B5D" w:rsidRDefault="008D3347">
      <w:pPr>
        <w:spacing w:after="0" w:line="259" w:lineRule="auto"/>
        <w:ind w:left="749" w:right="0" w:firstLine="0"/>
        <w:jc w:val="left"/>
      </w:pPr>
      <w:r>
        <w:t xml:space="preserve"> </w:t>
      </w:r>
    </w:p>
    <w:p w14:paraId="0C92E4B8" w14:textId="77777777" w:rsidR="00683B5D" w:rsidRDefault="008D3347">
      <w:pPr>
        <w:spacing w:after="0" w:line="259" w:lineRule="auto"/>
        <w:ind w:left="749" w:right="0" w:firstLine="0"/>
        <w:jc w:val="left"/>
      </w:pPr>
      <w:r>
        <w:t xml:space="preserve"> </w:t>
      </w:r>
    </w:p>
    <w:p w14:paraId="7A5D288D" w14:textId="77777777" w:rsidR="00683B5D" w:rsidRDefault="008D3347">
      <w:pPr>
        <w:spacing w:after="0" w:line="259" w:lineRule="auto"/>
        <w:ind w:left="1116" w:right="368" w:hanging="10"/>
        <w:jc w:val="center"/>
      </w:pPr>
      <w:r>
        <w:t xml:space="preserve">........................................................... </w:t>
      </w:r>
    </w:p>
    <w:p w14:paraId="62E9B4E3" w14:textId="77777777" w:rsidR="00683B5D" w:rsidRDefault="008D3347">
      <w:pPr>
        <w:pStyle w:val="Nagwek1"/>
        <w:ind w:right="1"/>
      </w:pPr>
      <w:r>
        <w:t xml:space="preserve">(Kontrasygnata Skarbnika Gminy) </w:t>
      </w:r>
    </w:p>
    <w:p w14:paraId="3ACD587C" w14:textId="77777777" w:rsidR="00683B5D" w:rsidRDefault="008D3347">
      <w:pPr>
        <w:spacing w:after="0" w:line="259" w:lineRule="auto"/>
        <w:ind w:left="794" w:right="0" w:firstLine="0"/>
        <w:jc w:val="center"/>
      </w:pPr>
      <w:r>
        <w:t xml:space="preserve"> </w:t>
      </w:r>
    </w:p>
    <w:sectPr w:rsidR="00683B5D">
      <w:footerReference w:type="default" r:id="rId8"/>
      <w:pgSz w:w="11906" w:h="16838"/>
      <w:pgMar w:top="965" w:right="1128" w:bottom="882" w:left="38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B7DD" w14:textId="77777777" w:rsidR="00290425" w:rsidRDefault="00290425" w:rsidP="004D7CDC">
      <w:pPr>
        <w:spacing w:after="0" w:line="240" w:lineRule="auto"/>
      </w:pPr>
      <w:r>
        <w:separator/>
      </w:r>
    </w:p>
  </w:endnote>
  <w:endnote w:type="continuationSeparator" w:id="0">
    <w:p w14:paraId="2409D011" w14:textId="77777777" w:rsidR="00290425" w:rsidRDefault="00290425" w:rsidP="004D7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287351"/>
      <w:docPartObj>
        <w:docPartGallery w:val="Page Numbers (Bottom of Page)"/>
        <w:docPartUnique/>
      </w:docPartObj>
    </w:sdtPr>
    <w:sdtEndPr/>
    <w:sdtContent>
      <w:p w14:paraId="65458A1C" w14:textId="4DEE5C4C" w:rsidR="007C1B21" w:rsidRDefault="007C1B21">
        <w:pPr>
          <w:pStyle w:val="Stopka"/>
          <w:jc w:val="center"/>
        </w:pPr>
        <w:r>
          <w:fldChar w:fldCharType="begin"/>
        </w:r>
        <w:r>
          <w:instrText>PAGE   \* MERGEFORMAT</w:instrText>
        </w:r>
        <w:r>
          <w:fldChar w:fldCharType="separate"/>
        </w:r>
        <w:r w:rsidR="00AA27D1">
          <w:rPr>
            <w:noProof/>
          </w:rPr>
          <w:t>21</w:t>
        </w:r>
        <w:r>
          <w:fldChar w:fldCharType="end"/>
        </w:r>
      </w:p>
    </w:sdtContent>
  </w:sdt>
  <w:p w14:paraId="1CD58F0B" w14:textId="77777777" w:rsidR="007C1B21" w:rsidRDefault="007C1B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406F2" w14:textId="77777777" w:rsidR="00290425" w:rsidRDefault="00290425" w:rsidP="004D7CDC">
      <w:pPr>
        <w:spacing w:after="0" w:line="240" w:lineRule="auto"/>
      </w:pPr>
      <w:r>
        <w:separator/>
      </w:r>
    </w:p>
  </w:footnote>
  <w:footnote w:type="continuationSeparator" w:id="0">
    <w:p w14:paraId="25E6EB24" w14:textId="77777777" w:rsidR="00290425" w:rsidRDefault="00290425" w:rsidP="004D7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0000018"/>
    <w:name w:val="WW8Num24"/>
    <w:lvl w:ilvl="0">
      <w:start w:val="1"/>
      <w:numFmt w:val="lowerLetter"/>
      <w:lvlText w:val="%1)"/>
      <w:lvlJc w:val="right"/>
      <w:pPr>
        <w:tabs>
          <w:tab w:val="num" w:pos="0"/>
        </w:tabs>
        <w:ind w:left="0" w:firstLine="0"/>
      </w:pPr>
      <w:rPr>
        <w:color w:val="auto"/>
        <w:w w:val="100"/>
      </w:rPr>
    </w:lvl>
  </w:abstractNum>
  <w:abstractNum w:abstractNumId="1" w15:restartNumberingAfterBreak="0">
    <w:nsid w:val="032D0316"/>
    <w:multiLevelType w:val="hybridMultilevel"/>
    <w:tmpl w:val="31B8E240"/>
    <w:lvl w:ilvl="0" w:tplc="5302C3EA">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376B5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E82E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FCA4A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CEB97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12103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841B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7ACE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04629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3C4DEA"/>
    <w:multiLevelType w:val="hybridMultilevel"/>
    <w:tmpl w:val="B1DAA4B0"/>
    <w:lvl w:ilvl="0" w:tplc="822896B8">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9413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84CC4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CE2E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3CF7F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8EF6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B47D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D8F3B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66A4A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DA2D24"/>
    <w:multiLevelType w:val="hybridMultilevel"/>
    <w:tmpl w:val="D0E0A1EA"/>
    <w:lvl w:ilvl="0" w:tplc="F5067B92">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C65510">
      <w:start w:val="1"/>
      <w:numFmt w:val="decimal"/>
      <w:lvlText w:val="%2)"/>
      <w:lvlJc w:val="left"/>
      <w:pPr>
        <w:ind w:left="13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F63FDC">
      <w:start w:val="1"/>
      <w:numFmt w:val="lowerRoman"/>
      <w:lvlText w:val="%3"/>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00F240">
      <w:start w:val="1"/>
      <w:numFmt w:val="decimal"/>
      <w:lvlText w:val="%4"/>
      <w:lvlJc w:val="left"/>
      <w:pPr>
        <w:ind w:left="2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68A730">
      <w:start w:val="1"/>
      <w:numFmt w:val="lowerLetter"/>
      <w:lvlText w:val="%5"/>
      <w:lvlJc w:val="left"/>
      <w:pPr>
        <w:ind w:left="3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2CC480">
      <w:start w:val="1"/>
      <w:numFmt w:val="lowerRoman"/>
      <w:lvlText w:val="%6"/>
      <w:lvlJc w:val="left"/>
      <w:pPr>
        <w:ind w:left="3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263130">
      <w:start w:val="1"/>
      <w:numFmt w:val="decimal"/>
      <w:lvlText w:val="%7"/>
      <w:lvlJc w:val="left"/>
      <w:pPr>
        <w:ind w:left="4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F80272">
      <w:start w:val="1"/>
      <w:numFmt w:val="lowerLetter"/>
      <w:lvlText w:val="%8"/>
      <w:lvlJc w:val="left"/>
      <w:pPr>
        <w:ind w:left="5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1A629EC">
      <w:start w:val="1"/>
      <w:numFmt w:val="lowerRoman"/>
      <w:lvlText w:val="%9"/>
      <w:lvlJc w:val="left"/>
      <w:pPr>
        <w:ind w:left="6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7EC21BA"/>
    <w:multiLevelType w:val="hybridMultilevel"/>
    <w:tmpl w:val="1AC8D108"/>
    <w:lvl w:ilvl="0" w:tplc="9D58E882">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A81C1A">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1E5E3C">
      <w:start w:val="1"/>
      <w:numFmt w:val="lowerRoman"/>
      <w:lvlText w:val="%3"/>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140C76">
      <w:start w:val="1"/>
      <w:numFmt w:val="decimal"/>
      <w:lvlText w:val="%4"/>
      <w:lvlJc w:val="left"/>
      <w:pPr>
        <w:ind w:left="2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F8A0E4">
      <w:start w:val="1"/>
      <w:numFmt w:val="lowerLetter"/>
      <w:lvlText w:val="%5"/>
      <w:lvlJc w:val="left"/>
      <w:pPr>
        <w:ind w:left="3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3A5A22">
      <w:start w:val="1"/>
      <w:numFmt w:val="lowerRoman"/>
      <w:lvlText w:val="%6"/>
      <w:lvlJc w:val="left"/>
      <w:pPr>
        <w:ind w:left="3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16AC24">
      <w:start w:val="1"/>
      <w:numFmt w:val="decimal"/>
      <w:lvlText w:val="%7"/>
      <w:lvlJc w:val="left"/>
      <w:pPr>
        <w:ind w:left="4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32419A">
      <w:start w:val="1"/>
      <w:numFmt w:val="lowerLetter"/>
      <w:lvlText w:val="%8"/>
      <w:lvlJc w:val="left"/>
      <w:pPr>
        <w:ind w:left="5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EEBC36">
      <w:start w:val="1"/>
      <w:numFmt w:val="lowerRoman"/>
      <w:lvlText w:val="%9"/>
      <w:lvlJc w:val="left"/>
      <w:pPr>
        <w:ind w:left="6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8926F9C"/>
    <w:multiLevelType w:val="hybridMultilevel"/>
    <w:tmpl w:val="23222D5E"/>
    <w:lvl w:ilvl="0" w:tplc="0415000F">
      <w:start w:val="1"/>
      <w:numFmt w:val="decimal"/>
      <w:lvlText w:val="%1."/>
      <w:lvlJc w:val="left"/>
      <w:pPr>
        <w:ind w:left="1814" w:hanging="360"/>
      </w:pPr>
    </w:lvl>
    <w:lvl w:ilvl="1" w:tplc="04150019" w:tentative="1">
      <w:start w:val="1"/>
      <w:numFmt w:val="lowerLetter"/>
      <w:lvlText w:val="%2."/>
      <w:lvlJc w:val="left"/>
      <w:pPr>
        <w:ind w:left="2534" w:hanging="360"/>
      </w:pPr>
    </w:lvl>
    <w:lvl w:ilvl="2" w:tplc="0415001B" w:tentative="1">
      <w:start w:val="1"/>
      <w:numFmt w:val="lowerRoman"/>
      <w:lvlText w:val="%3."/>
      <w:lvlJc w:val="right"/>
      <w:pPr>
        <w:ind w:left="3254" w:hanging="180"/>
      </w:pPr>
    </w:lvl>
    <w:lvl w:ilvl="3" w:tplc="0415000F" w:tentative="1">
      <w:start w:val="1"/>
      <w:numFmt w:val="decimal"/>
      <w:lvlText w:val="%4."/>
      <w:lvlJc w:val="left"/>
      <w:pPr>
        <w:ind w:left="3974" w:hanging="360"/>
      </w:pPr>
    </w:lvl>
    <w:lvl w:ilvl="4" w:tplc="04150019" w:tentative="1">
      <w:start w:val="1"/>
      <w:numFmt w:val="lowerLetter"/>
      <w:lvlText w:val="%5."/>
      <w:lvlJc w:val="left"/>
      <w:pPr>
        <w:ind w:left="4694" w:hanging="360"/>
      </w:pPr>
    </w:lvl>
    <w:lvl w:ilvl="5" w:tplc="0415001B" w:tentative="1">
      <w:start w:val="1"/>
      <w:numFmt w:val="lowerRoman"/>
      <w:lvlText w:val="%6."/>
      <w:lvlJc w:val="right"/>
      <w:pPr>
        <w:ind w:left="5414" w:hanging="180"/>
      </w:pPr>
    </w:lvl>
    <w:lvl w:ilvl="6" w:tplc="0415000F" w:tentative="1">
      <w:start w:val="1"/>
      <w:numFmt w:val="decimal"/>
      <w:lvlText w:val="%7."/>
      <w:lvlJc w:val="left"/>
      <w:pPr>
        <w:ind w:left="6134" w:hanging="360"/>
      </w:pPr>
    </w:lvl>
    <w:lvl w:ilvl="7" w:tplc="04150019" w:tentative="1">
      <w:start w:val="1"/>
      <w:numFmt w:val="lowerLetter"/>
      <w:lvlText w:val="%8."/>
      <w:lvlJc w:val="left"/>
      <w:pPr>
        <w:ind w:left="6854" w:hanging="360"/>
      </w:pPr>
    </w:lvl>
    <w:lvl w:ilvl="8" w:tplc="0415001B" w:tentative="1">
      <w:start w:val="1"/>
      <w:numFmt w:val="lowerRoman"/>
      <w:lvlText w:val="%9."/>
      <w:lvlJc w:val="right"/>
      <w:pPr>
        <w:ind w:left="7574" w:hanging="180"/>
      </w:pPr>
    </w:lvl>
  </w:abstractNum>
  <w:abstractNum w:abstractNumId="6" w15:restartNumberingAfterBreak="0">
    <w:nsid w:val="090C4AF1"/>
    <w:multiLevelType w:val="hybridMultilevel"/>
    <w:tmpl w:val="6A5CC788"/>
    <w:lvl w:ilvl="0" w:tplc="4B489E2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9EAE86">
      <w:start w:val="7"/>
      <w:numFmt w:val="lowerLetter"/>
      <w:lvlText w:val="%2)"/>
      <w:lvlJc w:val="left"/>
      <w:pPr>
        <w:ind w:left="2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2C1842">
      <w:start w:val="1"/>
      <w:numFmt w:val="lowerRoman"/>
      <w:lvlText w:val="%3"/>
      <w:lvlJc w:val="left"/>
      <w:pPr>
        <w:ind w:left="18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380B6E">
      <w:start w:val="1"/>
      <w:numFmt w:val="decimal"/>
      <w:lvlText w:val="%4"/>
      <w:lvlJc w:val="left"/>
      <w:pPr>
        <w:ind w:left="25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AC73D6">
      <w:start w:val="1"/>
      <w:numFmt w:val="lowerLetter"/>
      <w:lvlText w:val="%5"/>
      <w:lvlJc w:val="left"/>
      <w:pPr>
        <w:ind w:left="32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A4E928">
      <w:start w:val="1"/>
      <w:numFmt w:val="lowerRoman"/>
      <w:lvlText w:val="%6"/>
      <w:lvlJc w:val="left"/>
      <w:pPr>
        <w:ind w:left="39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F487D2">
      <w:start w:val="1"/>
      <w:numFmt w:val="decimal"/>
      <w:lvlText w:val="%7"/>
      <w:lvlJc w:val="left"/>
      <w:pPr>
        <w:ind w:left="46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5AD196">
      <w:start w:val="1"/>
      <w:numFmt w:val="lowerLetter"/>
      <w:lvlText w:val="%8"/>
      <w:lvlJc w:val="left"/>
      <w:pPr>
        <w:ind w:left="5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3050FC">
      <w:start w:val="1"/>
      <w:numFmt w:val="lowerRoman"/>
      <w:lvlText w:val="%9"/>
      <w:lvlJc w:val="left"/>
      <w:pPr>
        <w:ind w:left="6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7F20C9"/>
    <w:multiLevelType w:val="hybridMultilevel"/>
    <w:tmpl w:val="E6E219EC"/>
    <w:lvl w:ilvl="0" w:tplc="FBB0492C">
      <w:start w:val="1"/>
      <w:numFmt w:val="decimal"/>
      <w:lvlText w:val="%1."/>
      <w:lvlJc w:val="left"/>
      <w:pPr>
        <w:ind w:left="1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62F84A">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6E3E38">
      <w:start w:val="1"/>
      <w:numFmt w:val="lowerLetter"/>
      <w:lvlText w:val="%3)"/>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E3A36F6">
      <w:start w:val="1"/>
      <w:numFmt w:val="decimal"/>
      <w:lvlText w:val="%4"/>
      <w:lvlJc w:val="left"/>
      <w:pPr>
        <w:ind w:left="2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223ABC">
      <w:start w:val="1"/>
      <w:numFmt w:val="lowerLetter"/>
      <w:lvlText w:val="%5"/>
      <w:lvlJc w:val="left"/>
      <w:pPr>
        <w:ind w:left="3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9E42AA">
      <w:start w:val="1"/>
      <w:numFmt w:val="lowerRoman"/>
      <w:lvlText w:val="%6"/>
      <w:lvlJc w:val="left"/>
      <w:pPr>
        <w:ind w:left="3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0E557C">
      <w:start w:val="1"/>
      <w:numFmt w:val="decimal"/>
      <w:lvlText w:val="%7"/>
      <w:lvlJc w:val="left"/>
      <w:pPr>
        <w:ind w:left="4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060C58">
      <w:start w:val="1"/>
      <w:numFmt w:val="lowerLetter"/>
      <w:lvlText w:val="%8"/>
      <w:lvlJc w:val="left"/>
      <w:pPr>
        <w:ind w:left="5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D89560">
      <w:start w:val="1"/>
      <w:numFmt w:val="lowerRoman"/>
      <w:lvlText w:val="%9"/>
      <w:lvlJc w:val="left"/>
      <w:pPr>
        <w:ind w:left="6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E7C4CF1"/>
    <w:multiLevelType w:val="hybridMultilevel"/>
    <w:tmpl w:val="FD9ABADC"/>
    <w:lvl w:ilvl="0" w:tplc="205245D0">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B27284">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C8B728">
      <w:start w:val="1"/>
      <w:numFmt w:val="lowerLetter"/>
      <w:lvlText w:val="%3)"/>
      <w:lvlJc w:val="left"/>
      <w:pPr>
        <w:ind w:left="2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1E1A98">
      <w:start w:val="1"/>
      <w:numFmt w:val="decimal"/>
      <w:lvlText w:val="%4"/>
      <w:lvlJc w:val="left"/>
      <w:pPr>
        <w:ind w:left="2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7AD494">
      <w:start w:val="1"/>
      <w:numFmt w:val="lowerLetter"/>
      <w:lvlText w:val="%5"/>
      <w:lvlJc w:val="left"/>
      <w:pPr>
        <w:ind w:left="3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AEF7E0">
      <w:start w:val="1"/>
      <w:numFmt w:val="lowerRoman"/>
      <w:lvlText w:val="%6"/>
      <w:lvlJc w:val="left"/>
      <w:pPr>
        <w:ind w:left="3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D0225A">
      <w:start w:val="1"/>
      <w:numFmt w:val="decimal"/>
      <w:lvlText w:val="%7"/>
      <w:lvlJc w:val="left"/>
      <w:pPr>
        <w:ind w:left="4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F055FA">
      <w:start w:val="1"/>
      <w:numFmt w:val="lowerLetter"/>
      <w:lvlText w:val="%8"/>
      <w:lvlJc w:val="left"/>
      <w:pPr>
        <w:ind w:left="5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E66DC2">
      <w:start w:val="1"/>
      <w:numFmt w:val="lowerRoman"/>
      <w:lvlText w:val="%9"/>
      <w:lvlJc w:val="left"/>
      <w:pPr>
        <w:ind w:left="6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F6719EC"/>
    <w:multiLevelType w:val="hybridMultilevel"/>
    <w:tmpl w:val="4656DDB6"/>
    <w:lvl w:ilvl="0" w:tplc="2A9ACBA2">
      <w:start w:val="1"/>
      <w:numFmt w:val="decimal"/>
      <w:lvlText w:val="%1."/>
      <w:lvlJc w:val="left"/>
      <w:pPr>
        <w:ind w:left="1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88B95A">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E87940">
      <w:start w:val="1"/>
      <w:numFmt w:val="lowerRoman"/>
      <w:lvlText w:val="%3"/>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647EAA">
      <w:start w:val="1"/>
      <w:numFmt w:val="decimal"/>
      <w:lvlText w:val="%4"/>
      <w:lvlJc w:val="left"/>
      <w:pPr>
        <w:ind w:left="2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2746BD6">
      <w:start w:val="1"/>
      <w:numFmt w:val="lowerLetter"/>
      <w:lvlText w:val="%5"/>
      <w:lvlJc w:val="left"/>
      <w:pPr>
        <w:ind w:left="3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500A02">
      <w:start w:val="1"/>
      <w:numFmt w:val="lowerRoman"/>
      <w:lvlText w:val="%6"/>
      <w:lvlJc w:val="left"/>
      <w:pPr>
        <w:ind w:left="3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FC7528">
      <w:start w:val="1"/>
      <w:numFmt w:val="decimal"/>
      <w:lvlText w:val="%7"/>
      <w:lvlJc w:val="left"/>
      <w:pPr>
        <w:ind w:left="4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18A592">
      <w:start w:val="1"/>
      <w:numFmt w:val="lowerLetter"/>
      <w:lvlText w:val="%8"/>
      <w:lvlJc w:val="left"/>
      <w:pPr>
        <w:ind w:left="5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C67576">
      <w:start w:val="1"/>
      <w:numFmt w:val="lowerRoman"/>
      <w:lvlText w:val="%9"/>
      <w:lvlJc w:val="left"/>
      <w:pPr>
        <w:ind w:left="6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F7D56CD"/>
    <w:multiLevelType w:val="hybridMultilevel"/>
    <w:tmpl w:val="8FA097EE"/>
    <w:lvl w:ilvl="0" w:tplc="FD1E185E">
      <w:start w:val="1"/>
      <w:numFmt w:val="decimal"/>
      <w:lvlText w:val="%1."/>
      <w:lvlJc w:val="left"/>
      <w:pPr>
        <w:ind w:left="1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D2C5186">
      <w:start w:val="1"/>
      <w:numFmt w:val="decimal"/>
      <w:lvlText w:val="%2)"/>
      <w:lvlJc w:val="left"/>
      <w:pPr>
        <w:ind w:left="1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6AF804">
      <w:start w:val="1"/>
      <w:numFmt w:val="lowerRoman"/>
      <w:lvlText w:val="%3"/>
      <w:lvlJc w:val="left"/>
      <w:pPr>
        <w:ind w:left="1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A87E32">
      <w:start w:val="1"/>
      <w:numFmt w:val="decimal"/>
      <w:lvlText w:val="%4"/>
      <w:lvlJc w:val="left"/>
      <w:pPr>
        <w:ind w:left="2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B85BCA">
      <w:start w:val="1"/>
      <w:numFmt w:val="lowerLetter"/>
      <w:lvlText w:val="%5"/>
      <w:lvlJc w:val="left"/>
      <w:pPr>
        <w:ind w:left="2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5A68B8">
      <w:start w:val="1"/>
      <w:numFmt w:val="lowerRoman"/>
      <w:lvlText w:val="%6"/>
      <w:lvlJc w:val="left"/>
      <w:pPr>
        <w:ind w:left="3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85A9C62">
      <w:start w:val="1"/>
      <w:numFmt w:val="decimal"/>
      <w:lvlText w:val="%7"/>
      <w:lvlJc w:val="left"/>
      <w:pPr>
        <w:ind w:left="4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766A82">
      <w:start w:val="1"/>
      <w:numFmt w:val="lowerLetter"/>
      <w:lvlText w:val="%8"/>
      <w:lvlJc w:val="left"/>
      <w:pPr>
        <w:ind w:left="5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B2CF02">
      <w:start w:val="1"/>
      <w:numFmt w:val="lowerRoman"/>
      <w:lvlText w:val="%9"/>
      <w:lvlJc w:val="left"/>
      <w:pPr>
        <w:ind w:left="58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31077C6"/>
    <w:multiLevelType w:val="hybridMultilevel"/>
    <w:tmpl w:val="2D7C4046"/>
    <w:lvl w:ilvl="0" w:tplc="CE96FAEC">
      <w:start w:val="1"/>
      <w:numFmt w:val="lowerLetter"/>
      <w:lvlText w:val="%1)"/>
      <w:lvlJc w:val="right"/>
      <w:pPr>
        <w:ind w:left="1469" w:hanging="360"/>
      </w:pPr>
      <w:rPr>
        <w:rFonts w:hint="default"/>
        <w:color w:val="auto"/>
        <w:w w:val="100"/>
      </w:rPr>
    </w:lvl>
    <w:lvl w:ilvl="1" w:tplc="04150019" w:tentative="1">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12" w15:restartNumberingAfterBreak="0">
    <w:nsid w:val="167D67D3"/>
    <w:multiLevelType w:val="hybridMultilevel"/>
    <w:tmpl w:val="899E0B0C"/>
    <w:lvl w:ilvl="0" w:tplc="2340BFA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4EDCAE">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143E64">
      <w:start w:val="1"/>
      <w:numFmt w:val="decimal"/>
      <w:lvlRestart w:val="0"/>
      <w:lvlText w:val="%3)"/>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06B816">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6DE87B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707D08">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42D58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3CED82">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760A6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EFC60D8"/>
    <w:multiLevelType w:val="hybridMultilevel"/>
    <w:tmpl w:val="2DE2BDEC"/>
    <w:lvl w:ilvl="0" w:tplc="9C78324E">
      <w:start w:val="3"/>
      <w:numFmt w:val="decimal"/>
      <w:lvlText w:val="%1."/>
      <w:lvlJc w:val="left"/>
      <w:pPr>
        <w:ind w:left="1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B21BBC">
      <w:start w:val="1"/>
      <w:numFmt w:val="lowerLetter"/>
      <w:lvlText w:val="%2"/>
      <w:lvlJc w:val="left"/>
      <w:pPr>
        <w:ind w:left="1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867270">
      <w:start w:val="1"/>
      <w:numFmt w:val="lowerRoman"/>
      <w:lvlText w:val="%3"/>
      <w:lvlJc w:val="left"/>
      <w:pPr>
        <w:ind w:left="1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C2112C">
      <w:start w:val="1"/>
      <w:numFmt w:val="decimal"/>
      <w:lvlText w:val="%4"/>
      <w:lvlJc w:val="left"/>
      <w:pPr>
        <w:ind w:left="2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A270DA">
      <w:start w:val="1"/>
      <w:numFmt w:val="lowerLetter"/>
      <w:lvlText w:val="%5"/>
      <w:lvlJc w:val="left"/>
      <w:pPr>
        <w:ind w:left="3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6E26DC">
      <w:start w:val="1"/>
      <w:numFmt w:val="lowerRoman"/>
      <w:lvlText w:val="%6"/>
      <w:lvlJc w:val="left"/>
      <w:pPr>
        <w:ind w:left="4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A03DD0">
      <w:start w:val="1"/>
      <w:numFmt w:val="decimal"/>
      <w:lvlText w:val="%7"/>
      <w:lvlJc w:val="left"/>
      <w:pPr>
        <w:ind w:left="4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6E6C04">
      <w:start w:val="1"/>
      <w:numFmt w:val="lowerLetter"/>
      <w:lvlText w:val="%8"/>
      <w:lvlJc w:val="left"/>
      <w:pPr>
        <w:ind w:left="5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0020A0">
      <w:start w:val="1"/>
      <w:numFmt w:val="lowerRoman"/>
      <w:lvlText w:val="%9"/>
      <w:lvlJc w:val="left"/>
      <w:pPr>
        <w:ind w:left="6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F61719A"/>
    <w:multiLevelType w:val="hybridMultilevel"/>
    <w:tmpl w:val="E830F8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5E33D6"/>
    <w:multiLevelType w:val="hybridMultilevel"/>
    <w:tmpl w:val="BA48F23A"/>
    <w:lvl w:ilvl="0" w:tplc="65BEAC9C">
      <w:start w:val="1"/>
      <w:numFmt w:val="bullet"/>
      <w:lvlText w:val=""/>
      <w:lvlJc w:val="left"/>
      <w:pPr>
        <w:ind w:left="3214" w:hanging="360"/>
      </w:pPr>
      <w:rPr>
        <w:rFonts w:ascii="Symbol" w:hAnsi="Symbol" w:hint="default"/>
      </w:rPr>
    </w:lvl>
    <w:lvl w:ilvl="1" w:tplc="04150003" w:tentative="1">
      <w:start w:val="1"/>
      <w:numFmt w:val="bullet"/>
      <w:lvlText w:val="o"/>
      <w:lvlJc w:val="left"/>
      <w:pPr>
        <w:ind w:left="3934" w:hanging="360"/>
      </w:pPr>
      <w:rPr>
        <w:rFonts w:ascii="Courier New" w:hAnsi="Courier New" w:cs="Courier New" w:hint="default"/>
      </w:rPr>
    </w:lvl>
    <w:lvl w:ilvl="2" w:tplc="04150005" w:tentative="1">
      <w:start w:val="1"/>
      <w:numFmt w:val="bullet"/>
      <w:lvlText w:val=""/>
      <w:lvlJc w:val="left"/>
      <w:pPr>
        <w:ind w:left="4654" w:hanging="360"/>
      </w:pPr>
      <w:rPr>
        <w:rFonts w:ascii="Wingdings" w:hAnsi="Wingdings" w:hint="default"/>
      </w:rPr>
    </w:lvl>
    <w:lvl w:ilvl="3" w:tplc="04150001" w:tentative="1">
      <w:start w:val="1"/>
      <w:numFmt w:val="bullet"/>
      <w:lvlText w:val=""/>
      <w:lvlJc w:val="left"/>
      <w:pPr>
        <w:ind w:left="5374" w:hanging="360"/>
      </w:pPr>
      <w:rPr>
        <w:rFonts w:ascii="Symbol" w:hAnsi="Symbol" w:hint="default"/>
      </w:rPr>
    </w:lvl>
    <w:lvl w:ilvl="4" w:tplc="04150003" w:tentative="1">
      <w:start w:val="1"/>
      <w:numFmt w:val="bullet"/>
      <w:lvlText w:val="o"/>
      <w:lvlJc w:val="left"/>
      <w:pPr>
        <w:ind w:left="6094" w:hanging="360"/>
      </w:pPr>
      <w:rPr>
        <w:rFonts w:ascii="Courier New" w:hAnsi="Courier New" w:cs="Courier New" w:hint="default"/>
      </w:rPr>
    </w:lvl>
    <w:lvl w:ilvl="5" w:tplc="04150005" w:tentative="1">
      <w:start w:val="1"/>
      <w:numFmt w:val="bullet"/>
      <w:lvlText w:val=""/>
      <w:lvlJc w:val="left"/>
      <w:pPr>
        <w:ind w:left="6814" w:hanging="360"/>
      </w:pPr>
      <w:rPr>
        <w:rFonts w:ascii="Wingdings" w:hAnsi="Wingdings" w:hint="default"/>
      </w:rPr>
    </w:lvl>
    <w:lvl w:ilvl="6" w:tplc="04150001" w:tentative="1">
      <w:start w:val="1"/>
      <w:numFmt w:val="bullet"/>
      <w:lvlText w:val=""/>
      <w:lvlJc w:val="left"/>
      <w:pPr>
        <w:ind w:left="7534" w:hanging="360"/>
      </w:pPr>
      <w:rPr>
        <w:rFonts w:ascii="Symbol" w:hAnsi="Symbol" w:hint="default"/>
      </w:rPr>
    </w:lvl>
    <w:lvl w:ilvl="7" w:tplc="04150003" w:tentative="1">
      <w:start w:val="1"/>
      <w:numFmt w:val="bullet"/>
      <w:lvlText w:val="o"/>
      <w:lvlJc w:val="left"/>
      <w:pPr>
        <w:ind w:left="8254" w:hanging="360"/>
      </w:pPr>
      <w:rPr>
        <w:rFonts w:ascii="Courier New" w:hAnsi="Courier New" w:cs="Courier New" w:hint="default"/>
      </w:rPr>
    </w:lvl>
    <w:lvl w:ilvl="8" w:tplc="04150005" w:tentative="1">
      <w:start w:val="1"/>
      <w:numFmt w:val="bullet"/>
      <w:lvlText w:val=""/>
      <w:lvlJc w:val="left"/>
      <w:pPr>
        <w:ind w:left="8974" w:hanging="360"/>
      </w:pPr>
      <w:rPr>
        <w:rFonts w:ascii="Wingdings" w:hAnsi="Wingdings" w:hint="default"/>
      </w:rPr>
    </w:lvl>
  </w:abstractNum>
  <w:abstractNum w:abstractNumId="16" w15:restartNumberingAfterBreak="0">
    <w:nsid w:val="2D7401AA"/>
    <w:multiLevelType w:val="hybridMultilevel"/>
    <w:tmpl w:val="1250CD50"/>
    <w:lvl w:ilvl="0" w:tplc="CE96FAEC">
      <w:start w:val="1"/>
      <w:numFmt w:val="lowerLetter"/>
      <w:lvlText w:val="%1)"/>
      <w:lvlJc w:val="right"/>
      <w:pPr>
        <w:ind w:left="1800" w:hanging="360"/>
      </w:pPr>
      <w:rPr>
        <w:rFonts w:hint="default"/>
        <w:color w:val="auto"/>
        <w:w w:val="10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08C205D"/>
    <w:multiLevelType w:val="hybridMultilevel"/>
    <w:tmpl w:val="72C67D58"/>
    <w:lvl w:ilvl="0" w:tplc="3C142BCE">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CCC62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E6F7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22C5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1E455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2D21F9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30FE5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A0EB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CC89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27C0EE5"/>
    <w:multiLevelType w:val="hybridMultilevel"/>
    <w:tmpl w:val="21FC47C0"/>
    <w:lvl w:ilvl="0" w:tplc="3AA2D5D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894331D"/>
    <w:multiLevelType w:val="hybridMultilevel"/>
    <w:tmpl w:val="D9AE982C"/>
    <w:lvl w:ilvl="0" w:tplc="8FB0E280">
      <w:start w:val="1"/>
      <w:numFmt w:val="decimal"/>
      <w:lvlText w:val="%1."/>
      <w:lvlJc w:val="center"/>
      <w:pPr>
        <w:ind w:left="72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EF29A0"/>
    <w:multiLevelType w:val="hybridMultilevel"/>
    <w:tmpl w:val="4920E3A0"/>
    <w:lvl w:ilvl="0" w:tplc="934E875E">
      <w:start w:val="1"/>
      <w:numFmt w:val="lowerLetter"/>
      <w:lvlText w:val="%1)"/>
      <w:lvlJc w:val="right"/>
      <w:pPr>
        <w:ind w:left="1469" w:hanging="360"/>
      </w:pPr>
      <w:rPr>
        <w:rFonts w:hint="default"/>
        <w:color w:val="auto"/>
        <w:w w:val="1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935098"/>
    <w:multiLevelType w:val="hybridMultilevel"/>
    <w:tmpl w:val="407EB752"/>
    <w:lvl w:ilvl="0" w:tplc="CE96FAEC">
      <w:start w:val="1"/>
      <w:numFmt w:val="lowerLetter"/>
      <w:lvlText w:val="%1)"/>
      <w:lvlJc w:val="right"/>
      <w:pPr>
        <w:ind w:left="1800" w:hanging="360"/>
      </w:pPr>
      <w:rPr>
        <w:rFonts w:hint="default"/>
        <w:color w:val="auto"/>
        <w:w w:val="10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78D33CF"/>
    <w:multiLevelType w:val="hybridMultilevel"/>
    <w:tmpl w:val="8B5A8BA6"/>
    <w:lvl w:ilvl="0" w:tplc="DF567C52">
      <w:start w:val="1"/>
      <w:numFmt w:val="lowerLetter"/>
      <w:lvlText w:val="%1)"/>
      <w:lvlJc w:val="center"/>
      <w:pPr>
        <w:ind w:left="1469" w:hanging="360"/>
      </w:pPr>
      <w:rPr>
        <w:rFonts w:hint="default"/>
        <w:color w:val="auto"/>
        <w:w w:val="100"/>
      </w:rPr>
    </w:lvl>
    <w:lvl w:ilvl="1" w:tplc="04150019" w:tentative="1">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23" w15:restartNumberingAfterBreak="0">
    <w:nsid w:val="4AB70339"/>
    <w:multiLevelType w:val="hybridMultilevel"/>
    <w:tmpl w:val="3A148F36"/>
    <w:lvl w:ilvl="0" w:tplc="D444B766">
      <w:start w:val="6"/>
      <w:numFmt w:val="decimal"/>
      <w:lvlText w:val="%1)"/>
      <w:lvlJc w:val="left"/>
      <w:pPr>
        <w:ind w:left="1829"/>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CE96FAEC">
      <w:start w:val="1"/>
      <w:numFmt w:val="lowerLetter"/>
      <w:lvlText w:val="%2)"/>
      <w:lvlJc w:val="right"/>
      <w:pPr>
        <w:ind w:left="2565"/>
      </w:pPr>
      <w:rPr>
        <w:rFonts w:hint="default"/>
        <w:b w:val="0"/>
        <w:i w:val="0"/>
        <w:strike w:val="0"/>
        <w:dstrike w:val="0"/>
        <w:color w:val="auto"/>
        <w:w w:val="100"/>
        <w:sz w:val="22"/>
        <w:szCs w:val="22"/>
        <w:u w:val="none" w:color="000000"/>
        <w:bdr w:val="none" w:sz="0" w:space="0" w:color="auto"/>
        <w:shd w:val="clear" w:color="auto" w:fill="auto"/>
        <w:vertAlign w:val="baseline"/>
      </w:rPr>
    </w:lvl>
    <w:lvl w:ilvl="2" w:tplc="AB043054">
      <w:start w:val="1"/>
      <w:numFmt w:val="lowerRoman"/>
      <w:lvlText w:val="%3"/>
      <w:lvlJc w:val="left"/>
      <w:pPr>
        <w:ind w:left="1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FE0ACE">
      <w:start w:val="1"/>
      <w:numFmt w:val="decimal"/>
      <w:lvlText w:val="%4"/>
      <w:lvlJc w:val="left"/>
      <w:pPr>
        <w:ind w:left="25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DABABC">
      <w:start w:val="1"/>
      <w:numFmt w:val="lowerLetter"/>
      <w:lvlText w:val="%5"/>
      <w:lvlJc w:val="left"/>
      <w:pPr>
        <w:ind w:left="3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7CBFDC">
      <w:start w:val="1"/>
      <w:numFmt w:val="lowerRoman"/>
      <w:lvlText w:val="%6"/>
      <w:lvlJc w:val="left"/>
      <w:pPr>
        <w:ind w:left="3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E89BA2">
      <w:start w:val="1"/>
      <w:numFmt w:val="decimal"/>
      <w:lvlText w:val="%7"/>
      <w:lvlJc w:val="left"/>
      <w:pPr>
        <w:ind w:left="4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86F26E">
      <w:start w:val="1"/>
      <w:numFmt w:val="lowerLetter"/>
      <w:lvlText w:val="%8"/>
      <w:lvlJc w:val="left"/>
      <w:pPr>
        <w:ind w:left="5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3A46EA">
      <w:start w:val="1"/>
      <w:numFmt w:val="lowerRoman"/>
      <w:lvlText w:val="%9"/>
      <w:lvlJc w:val="left"/>
      <w:pPr>
        <w:ind w:left="6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E4A23A8"/>
    <w:multiLevelType w:val="hybridMultilevel"/>
    <w:tmpl w:val="1FE27E12"/>
    <w:lvl w:ilvl="0" w:tplc="42448744">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0E5FA0">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520A92">
      <w:start w:val="1"/>
      <w:numFmt w:val="lowerLetter"/>
      <w:lvlText w:val="%3)"/>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882E62">
      <w:start w:val="1"/>
      <w:numFmt w:val="decimal"/>
      <w:lvlText w:val="%4"/>
      <w:lvlJc w:val="left"/>
      <w:pPr>
        <w:ind w:left="2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0A4FB6">
      <w:start w:val="1"/>
      <w:numFmt w:val="lowerLetter"/>
      <w:lvlText w:val="%5"/>
      <w:lvlJc w:val="left"/>
      <w:pPr>
        <w:ind w:left="2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24A408">
      <w:start w:val="1"/>
      <w:numFmt w:val="lowerRoman"/>
      <w:lvlText w:val="%6"/>
      <w:lvlJc w:val="left"/>
      <w:pPr>
        <w:ind w:left="3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944FB8">
      <w:start w:val="1"/>
      <w:numFmt w:val="decimal"/>
      <w:lvlText w:val="%7"/>
      <w:lvlJc w:val="left"/>
      <w:pPr>
        <w:ind w:left="4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D0F24E">
      <w:start w:val="1"/>
      <w:numFmt w:val="lowerLetter"/>
      <w:lvlText w:val="%8"/>
      <w:lvlJc w:val="left"/>
      <w:pPr>
        <w:ind w:left="5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08CB29C">
      <w:start w:val="1"/>
      <w:numFmt w:val="lowerRoman"/>
      <w:lvlText w:val="%9"/>
      <w:lvlJc w:val="left"/>
      <w:pPr>
        <w:ind w:left="57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5420554"/>
    <w:multiLevelType w:val="hybridMultilevel"/>
    <w:tmpl w:val="390CEA86"/>
    <w:lvl w:ilvl="0" w:tplc="C78A8ED0">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3609E8">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16CA5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428DD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A167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FEE1F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B47B5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77034E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767D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68028A4"/>
    <w:multiLevelType w:val="hybridMultilevel"/>
    <w:tmpl w:val="AE94F8C4"/>
    <w:lvl w:ilvl="0" w:tplc="FE5255BE">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AC6430">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7040A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D273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EC7BB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0851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EC9C3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8C241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B8AAA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BB160C"/>
    <w:multiLevelType w:val="hybridMultilevel"/>
    <w:tmpl w:val="C6D8CA94"/>
    <w:lvl w:ilvl="0" w:tplc="153614DE">
      <w:start w:val="1"/>
      <w:numFmt w:val="decimal"/>
      <w:lvlText w:val="%1)  "/>
      <w:lvlJc w:val="center"/>
      <w:pPr>
        <w:ind w:left="1080" w:hanging="360"/>
      </w:pPr>
      <w:rPr>
        <w:rFonts w:hint="default"/>
        <w:color w:val="auto"/>
        <w:w w:val="1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B3A16C8"/>
    <w:multiLevelType w:val="hybridMultilevel"/>
    <w:tmpl w:val="A2BC9382"/>
    <w:lvl w:ilvl="0" w:tplc="FCA296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EB63F39"/>
    <w:multiLevelType w:val="hybridMultilevel"/>
    <w:tmpl w:val="2EBEAAB6"/>
    <w:lvl w:ilvl="0" w:tplc="65BEAC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EA55F7"/>
    <w:multiLevelType w:val="hybridMultilevel"/>
    <w:tmpl w:val="507E58BA"/>
    <w:lvl w:ilvl="0" w:tplc="65BEAC9C">
      <w:start w:val="1"/>
      <w:numFmt w:val="bullet"/>
      <w:lvlText w:val=""/>
      <w:lvlJc w:val="left"/>
      <w:pPr>
        <w:ind w:left="2549" w:hanging="360"/>
      </w:pPr>
      <w:rPr>
        <w:rFonts w:ascii="Symbol" w:hAnsi="Symbol" w:hint="default"/>
      </w:rPr>
    </w:lvl>
    <w:lvl w:ilvl="1" w:tplc="04150003" w:tentative="1">
      <w:start w:val="1"/>
      <w:numFmt w:val="bullet"/>
      <w:lvlText w:val="o"/>
      <w:lvlJc w:val="left"/>
      <w:pPr>
        <w:ind w:left="3269" w:hanging="360"/>
      </w:pPr>
      <w:rPr>
        <w:rFonts w:ascii="Courier New" w:hAnsi="Courier New" w:cs="Courier New" w:hint="default"/>
      </w:rPr>
    </w:lvl>
    <w:lvl w:ilvl="2" w:tplc="04150005" w:tentative="1">
      <w:start w:val="1"/>
      <w:numFmt w:val="bullet"/>
      <w:lvlText w:val=""/>
      <w:lvlJc w:val="left"/>
      <w:pPr>
        <w:ind w:left="3989" w:hanging="360"/>
      </w:pPr>
      <w:rPr>
        <w:rFonts w:ascii="Wingdings" w:hAnsi="Wingdings" w:hint="default"/>
      </w:rPr>
    </w:lvl>
    <w:lvl w:ilvl="3" w:tplc="04150001" w:tentative="1">
      <w:start w:val="1"/>
      <w:numFmt w:val="bullet"/>
      <w:lvlText w:val=""/>
      <w:lvlJc w:val="left"/>
      <w:pPr>
        <w:ind w:left="4709" w:hanging="360"/>
      </w:pPr>
      <w:rPr>
        <w:rFonts w:ascii="Symbol" w:hAnsi="Symbol" w:hint="default"/>
      </w:rPr>
    </w:lvl>
    <w:lvl w:ilvl="4" w:tplc="04150003" w:tentative="1">
      <w:start w:val="1"/>
      <w:numFmt w:val="bullet"/>
      <w:lvlText w:val="o"/>
      <w:lvlJc w:val="left"/>
      <w:pPr>
        <w:ind w:left="5429" w:hanging="360"/>
      </w:pPr>
      <w:rPr>
        <w:rFonts w:ascii="Courier New" w:hAnsi="Courier New" w:cs="Courier New" w:hint="default"/>
      </w:rPr>
    </w:lvl>
    <w:lvl w:ilvl="5" w:tplc="04150005" w:tentative="1">
      <w:start w:val="1"/>
      <w:numFmt w:val="bullet"/>
      <w:lvlText w:val=""/>
      <w:lvlJc w:val="left"/>
      <w:pPr>
        <w:ind w:left="6149" w:hanging="360"/>
      </w:pPr>
      <w:rPr>
        <w:rFonts w:ascii="Wingdings" w:hAnsi="Wingdings" w:hint="default"/>
      </w:rPr>
    </w:lvl>
    <w:lvl w:ilvl="6" w:tplc="04150001" w:tentative="1">
      <w:start w:val="1"/>
      <w:numFmt w:val="bullet"/>
      <w:lvlText w:val=""/>
      <w:lvlJc w:val="left"/>
      <w:pPr>
        <w:ind w:left="6869" w:hanging="360"/>
      </w:pPr>
      <w:rPr>
        <w:rFonts w:ascii="Symbol" w:hAnsi="Symbol" w:hint="default"/>
      </w:rPr>
    </w:lvl>
    <w:lvl w:ilvl="7" w:tplc="04150003" w:tentative="1">
      <w:start w:val="1"/>
      <w:numFmt w:val="bullet"/>
      <w:lvlText w:val="o"/>
      <w:lvlJc w:val="left"/>
      <w:pPr>
        <w:ind w:left="7589" w:hanging="360"/>
      </w:pPr>
      <w:rPr>
        <w:rFonts w:ascii="Courier New" w:hAnsi="Courier New" w:cs="Courier New" w:hint="default"/>
      </w:rPr>
    </w:lvl>
    <w:lvl w:ilvl="8" w:tplc="04150005" w:tentative="1">
      <w:start w:val="1"/>
      <w:numFmt w:val="bullet"/>
      <w:lvlText w:val=""/>
      <w:lvlJc w:val="left"/>
      <w:pPr>
        <w:ind w:left="8309" w:hanging="360"/>
      </w:pPr>
      <w:rPr>
        <w:rFonts w:ascii="Wingdings" w:hAnsi="Wingdings" w:hint="default"/>
      </w:rPr>
    </w:lvl>
  </w:abstractNum>
  <w:abstractNum w:abstractNumId="31" w15:restartNumberingAfterBreak="0">
    <w:nsid w:val="651238BD"/>
    <w:multiLevelType w:val="hybridMultilevel"/>
    <w:tmpl w:val="CE983DB2"/>
    <w:lvl w:ilvl="0" w:tplc="25545354">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ECE6BE">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32F55C">
      <w:start w:val="1"/>
      <w:numFmt w:val="lowerRoman"/>
      <w:lvlText w:val="%3"/>
      <w:lvlJc w:val="left"/>
      <w:pPr>
        <w:ind w:left="1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32E80C">
      <w:start w:val="1"/>
      <w:numFmt w:val="decimal"/>
      <w:lvlText w:val="%4"/>
      <w:lvlJc w:val="left"/>
      <w:pPr>
        <w:ind w:left="2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064420">
      <w:start w:val="1"/>
      <w:numFmt w:val="lowerLetter"/>
      <w:lvlText w:val="%5"/>
      <w:lvlJc w:val="left"/>
      <w:pPr>
        <w:ind w:left="3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0E77D6">
      <w:start w:val="1"/>
      <w:numFmt w:val="lowerRoman"/>
      <w:lvlText w:val="%6"/>
      <w:lvlJc w:val="left"/>
      <w:pPr>
        <w:ind w:left="3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DA6E76">
      <w:start w:val="1"/>
      <w:numFmt w:val="decimal"/>
      <w:lvlText w:val="%7"/>
      <w:lvlJc w:val="left"/>
      <w:pPr>
        <w:ind w:left="4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327D5E">
      <w:start w:val="1"/>
      <w:numFmt w:val="lowerLetter"/>
      <w:lvlText w:val="%8"/>
      <w:lvlJc w:val="left"/>
      <w:pPr>
        <w:ind w:left="5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5A7FCE">
      <w:start w:val="1"/>
      <w:numFmt w:val="lowerRoman"/>
      <w:lvlText w:val="%9"/>
      <w:lvlJc w:val="left"/>
      <w:pPr>
        <w:ind w:left="6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9812DB"/>
    <w:multiLevelType w:val="hybridMultilevel"/>
    <w:tmpl w:val="FAB22E24"/>
    <w:lvl w:ilvl="0" w:tplc="8DD238BE">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B48F3C">
      <w:start w:val="1"/>
      <w:numFmt w:val="lowerLetter"/>
      <w:lvlText w:val="%2"/>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9A4D978">
      <w:start w:val="1"/>
      <w:numFmt w:val="lowerRoman"/>
      <w:lvlText w:val="%3"/>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903F2A">
      <w:start w:val="1"/>
      <w:numFmt w:val="decimal"/>
      <w:lvlText w:val="%4"/>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9EA75C">
      <w:start w:val="1"/>
      <w:numFmt w:val="lowerLetter"/>
      <w:lvlText w:val="%5"/>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F06892">
      <w:start w:val="1"/>
      <w:numFmt w:val="lowerRoman"/>
      <w:lvlText w:val="%6"/>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C4348E">
      <w:start w:val="1"/>
      <w:numFmt w:val="decimal"/>
      <w:lvlText w:val="%7"/>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A0A3C32">
      <w:start w:val="1"/>
      <w:numFmt w:val="lowerLetter"/>
      <w:lvlText w:val="%8"/>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A86CF2">
      <w:start w:val="1"/>
      <w:numFmt w:val="lowerRoman"/>
      <w:lvlText w:val="%9"/>
      <w:lvlJc w:val="left"/>
      <w:pPr>
        <w:ind w:left="6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8873525"/>
    <w:multiLevelType w:val="hybridMultilevel"/>
    <w:tmpl w:val="3A52DA56"/>
    <w:lvl w:ilvl="0" w:tplc="C0FADB28">
      <w:start w:val="1"/>
      <w:numFmt w:val="decimal"/>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3881C6">
      <w:start w:val="1"/>
      <w:numFmt w:val="decimal"/>
      <w:lvlText w:val="%2)"/>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2255C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B2CC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E4F06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F4B4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4CB26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AA0E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82AE70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A8F120E"/>
    <w:multiLevelType w:val="hybridMultilevel"/>
    <w:tmpl w:val="74AC498A"/>
    <w:lvl w:ilvl="0" w:tplc="3C1A308A">
      <w:start w:val="1"/>
      <w:numFmt w:val="decimal"/>
      <w:lvlText w:val="%1."/>
      <w:lvlJc w:val="left"/>
      <w:pPr>
        <w:ind w:left="1109" w:hanging="360"/>
      </w:pPr>
      <w:rPr>
        <w:rFonts w:hint="default"/>
      </w:rPr>
    </w:lvl>
    <w:lvl w:ilvl="1" w:tplc="04150019" w:tentative="1">
      <w:start w:val="1"/>
      <w:numFmt w:val="lowerLetter"/>
      <w:lvlText w:val="%2."/>
      <w:lvlJc w:val="left"/>
      <w:pPr>
        <w:ind w:left="1829" w:hanging="360"/>
      </w:pPr>
    </w:lvl>
    <w:lvl w:ilvl="2" w:tplc="0415001B" w:tentative="1">
      <w:start w:val="1"/>
      <w:numFmt w:val="lowerRoman"/>
      <w:lvlText w:val="%3."/>
      <w:lvlJc w:val="right"/>
      <w:pPr>
        <w:ind w:left="2549" w:hanging="180"/>
      </w:pPr>
    </w:lvl>
    <w:lvl w:ilvl="3" w:tplc="0415000F" w:tentative="1">
      <w:start w:val="1"/>
      <w:numFmt w:val="decimal"/>
      <w:lvlText w:val="%4."/>
      <w:lvlJc w:val="left"/>
      <w:pPr>
        <w:ind w:left="3269" w:hanging="360"/>
      </w:pPr>
    </w:lvl>
    <w:lvl w:ilvl="4" w:tplc="04150019" w:tentative="1">
      <w:start w:val="1"/>
      <w:numFmt w:val="lowerLetter"/>
      <w:lvlText w:val="%5."/>
      <w:lvlJc w:val="left"/>
      <w:pPr>
        <w:ind w:left="3989" w:hanging="360"/>
      </w:pPr>
    </w:lvl>
    <w:lvl w:ilvl="5" w:tplc="0415001B" w:tentative="1">
      <w:start w:val="1"/>
      <w:numFmt w:val="lowerRoman"/>
      <w:lvlText w:val="%6."/>
      <w:lvlJc w:val="right"/>
      <w:pPr>
        <w:ind w:left="4709" w:hanging="180"/>
      </w:pPr>
    </w:lvl>
    <w:lvl w:ilvl="6" w:tplc="0415000F" w:tentative="1">
      <w:start w:val="1"/>
      <w:numFmt w:val="decimal"/>
      <w:lvlText w:val="%7."/>
      <w:lvlJc w:val="left"/>
      <w:pPr>
        <w:ind w:left="5429" w:hanging="360"/>
      </w:pPr>
    </w:lvl>
    <w:lvl w:ilvl="7" w:tplc="04150019" w:tentative="1">
      <w:start w:val="1"/>
      <w:numFmt w:val="lowerLetter"/>
      <w:lvlText w:val="%8."/>
      <w:lvlJc w:val="left"/>
      <w:pPr>
        <w:ind w:left="6149" w:hanging="360"/>
      </w:pPr>
    </w:lvl>
    <w:lvl w:ilvl="8" w:tplc="0415001B" w:tentative="1">
      <w:start w:val="1"/>
      <w:numFmt w:val="lowerRoman"/>
      <w:lvlText w:val="%9."/>
      <w:lvlJc w:val="right"/>
      <w:pPr>
        <w:ind w:left="6869" w:hanging="180"/>
      </w:pPr>
    </w:lvl>
  </w:abstractNum>
  <w:num w:numId="1">
    <w:abstractNumId w:val="2"/>
  </w:num>
  <w:num w:numId="2">
    <w:abstractNumId w:val="4"/>
  </w:num>
  <w:num w:numId="3">
    <w:abstractNumId w:val="7"/>
  </w:num>
  <w:num w:numId="4">
    <w:abstractNumId w:val="33"/>
  </w:num>
  <w:num w:numId="5">
    <w:abstractNumId w:val="26"/>
  </w:num>
  <w:num w:numId="6">
    <w:abstractNumId w:val="8"/>
  </w:num>
  <w:num w:numId="7">
    <w:abstractNumId w:val="10"/>
  </w:num>
  <w:num w:numId="8">
    <w:abstractNumId w:val="12"/>
  </w:num>
  <w:num w:numId="9">
    <w:abstractNumId w:val="24"/>
  </w:num>
  <w:num w:numId="10">
    <w:abstractNumId w:val="23"/>
  </w:num>
  <w:num w:numId="11">
    <w:abstractNumId w:val="6"/>
  </w:num>
  <w:num w:numId="12">
    <w:abstractNumId w:val="13"/>
  </w:num>
  <w:num w:numId="13">
    <w:abstractNumId w:val="32"/>
  </w:num>
  <w:num w:numId="14">
    <w:abstractNumId w:val="9"/>
  </w:num>
  <w:num w:numId="15">
    <w:abstractNumId w:val="25"/>
  </w:num>
  <w:num w:numId="16">
    <w:abstractNumId w:val="31"/>
  </w:num>
  <w:num w:numId="17">
    <w:abstractNumId w:val="17"/>
  </w:num>
  <w:num w:numId="18">
    <w:abstractNumId w:val="1"/>
  </w:num>
  <w:num w:numId="19">
    <w:abstractNumId w:val="3"/>
  </w:num>
  <w:num w:numId="20">
    <w:abstractNumId w:val="19"/>
  </w:num>
  <w:num w:numId="21">
    <w:abstractNumId w:val="27"/>
  </w:num>
  <w:num w:numId="22">
    <w:abstractNumId w:val="16"/>
  </w:num>
  <w:num w:numId="23">
    <w:abstractNumId w:val="21"/>
  </w:num>
  <w:num w:numId="24">
    <w:abstractNumId w:val="28"/>
  </w:num>
  <w:num w:numId="25">
    <w:abstractNumId w:val="18"/>
  </w:num>
  <w:num w:numId="26">
    <w:abstractNumId w:val="14"/>
  </w:num>
  <w:num w:numId="27">
    <w:abstractNumId w:val="29"/>
  </w:num>
  <w:num w:numId="28">
    <w:abstractNumId w:val="22"/>
  </w:num>
  <w:num w:numId="29">
    <w:abstractNumId w:val="20"/>
  </w:num>
  <w:num w:numId="30">
    <w:abstractNumId w:val="11"/>
  </w:num>
  <w:num w:numId="31">
    <w:abstractNumId w:val="0"/>
  </w:num>
  <w:num w:numId="32">
    <w:abstractNumId w:val="30"/>
  </w:num>
  <w:num w:numId="33">
    <w:abstractNumId w:val="5"/>
  </w:num>
  <w:num w:numId="34">
    <w:abstractNumId w:val="34"/>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B5D"/>
    <w:rsid w:val="00024788"/>
    <w:rsid w:val="000374F4"/>
    <w:rsid w:val="00055CC6"/>
    <w:rsid w:val="000820CA"/>
    <w:rsid w:val="00095424"/>
    <w:rsid w:val="000A483B"/>
    <w:rsid w:val="000B7AF0"/>
    <w:rsid w:val="000C6853"/>
    <w:rsid w:val="000C7D3F"/>
    <w:rsid w:val="000D47B5"/>
    <w:rsid w:val="000E1B77"/>
    <w:rsid w:val="000F76B4"/>
    <w:rsid w:val="001060E0"/>
    <w:rsid w:val="00126347"/>
    <w:rsid w:val="00146C9C"/>
    <w:rsid w:val="0014739D"/>
    <w:rsid w:val="001476EF"/>
    <w:rsid w:val="00154F45"/>
    <w:rsid w:val="00167E76"/>
    <w:rsid w:val="001718F2"/>
    <w:rsid w:val="00181840"/>
    <w:rsid w:val="001823E8"/>
    <w:rsid w:val="001B3EEF"/>
    <w:rsid w:val="001B5284"/>
    <w:rsid w:val="001E4F1E"/>
    <w:rsid w:val="001E7EE8"/>
    <w:rsid w:val="001F0B5D"/>
    <w:rsid w:val="002326CE"/>
    <w:rsid w:val="00233FD4"/>
    <w:rsid w:val="00246E02"/>
    <w:rsid w:val="00254373"/>
    <w:rsid w:val="00271184"/>
    <w:rsid w:val="0027662B"/>
    <w:rsid w:val="00277F4E"/>
    <w:rsid w:val="00290425"/>
    <w:rsid w:val="00296B54"/>
    <w:rsid w:val="002B1012"/>
    <w:rsid w:val="002C3934"/>
    <w:rsid w:val="00305217"/>
    <w:rsid w:val="003452E0"/>
    <w:rsid w:val="00381BA5"/>
    <w:rsid w:val="00391E0D"/>
    <w:rsid w:val="003949BE"/>
    <w:rsid w:val="00397B50"/>
    <w:rsid w:val="003A32B0"/>
    <w:rsid w:val="003B5142"/>
    <w:rsid w:val="003C5053"/>
    <w:rsid w:val="003D01D4"/>
    <w:rsid w:val="003D12A4"/>
    <w:rsid w:val="003E0B18"/>
    <w:rsid w:val="003F7CAD"/>
    <w:rsid w:val="004051FA"/>
    <w:rsid w:val="004064B7"/>
    <w:rsid w:val="00411218"/>
    <w:rsid w:val="00412268"/>
    <w:rsid w:val="004125BD"/>
    <w:rsid w:val="00412E8C"/>
    <w:rsid w:val="00421035"/>
    <w:rsid w:val="00421AEA"/>
    <w:rsid w:val="00426908"/>
    <w:rsid w:val="00427298"/>
    <w:rsid w:val="00436C9A"/>
    <w:rsid w:val="00442E82"/>
    <w:rsid w:val="0044385F"/>
    <w:rsid w:val="00445229"/>
    <w:rsid w:val="00456922"/>
    <w:rsid w:val="00460308"/>
    <w:rsid w:val="0046407D"/>
    <w:rsid w:val="00480D50"/>
    <w:rsid w:val="00483961"/>
    <w:rsid w:val="00497816"/>
    <w:rsid w:val="004C2220"/>
    <w:rsid w:val="004C6F77"/>
    <w:rsid w:val="004D5C09"/>
    <w:rsid w:val="004D7CDC"/>
    <w:rsid w:val="004F0F44"/>
    <w:rsid w:val="00504651"/>
    <w:rsid w:val="005049ED"/>
    <w:rsid w:val="0051527A"/>
    <w:rsid w:val="005202EB"/>
    <w:rsid w:val="00532747"/>
    <w:rsid w:val="00534E6E"/>
    <w:rsid w:val="00561C4A"/>
    <w:rsid w:val="005669CD"/>
    <w:rsid w:val="005700AD"/>
    <w:rsid w:val="005834C5"/>
    <w:rsid w:val="00596FFE"/>
    <w:rsid w:val="005A3DAF"/>
    <w:rsid w:val="005C36F4"/>
    <w:rsid w:val="005C4AD7"/>
    <w:rsid w:val="005C4C6C"/>
    <w:rsid w:val="005C737F"/>
    <w:rsid w:val="005E5DCA"/>
    <w:rsid w:val="00610648"/>
    <w:rsid w:val="0061064E"/>
    <w:rsid w:val="0065294C"/>
    <w:rsid w:val="006536B3"/>
    <w:rsid w:val="0065431B"/>
    <w:rsid w:val="00654988"/>
    <w:rsid w:val="006607A3"/>
    <w:rsid w:val="00677C7F"/>
    <w:rsid w:val="00683B5D"/>
    <w:rsid w:val="0068759A"/>
    <w:rsid w:val="00692287"/>
    <w:rsid w:val="006A3F47"/>
    <w:rsid w:val="006A435B"/>
    <w:rsid w:val="006A7EEA"/>
    <w:rsid w:val="006B366E"/>
    <w:rsid w:val="006D0DBA"/>
    <w:rsid w:val="006E2EA8"/>
    <w:rsid w:val="00720ED2"/>
    <w:rsid w:val="007226DA"/>
    <w:rsid w:val="00723AA3"/>
    <w:rsid w:val="0073272E"/>
    <w:rsid w:val="00737B70"/>
    <w:rsid w:val="007646B4"/>
    <w:rsid w:val="00782145"/>
    <w:rsid w:val="00790D51"/>
    <w:rsid w:val="007956CA"/>
    <w:rsid w:val="007A1552"/>
    <w:rsid w:val="007B23E4"/>
    <w:rsid w:val="007B4D8C"/>
    <w:rsid w:val="007C121E"/>
    <w:rsid w:val="007C1B21"/>
    <w:rsid w:val="007C23DF"/>
    <w:rsid w:val="007C4D05"/>
    <w:rsid w:val="007F6B37"/>
    <w:rsid w:val="00814D09"/>
    <w:rsid w:val="00817C60"/>
    <w:rsid w:val="00822958"/>
    <w:rsid w:val="00834CF6"/>
    <w:rsid w:val="00845511"/>
    <w:rsid w:val="008523C0"/>
    <w:rsid w:val="0086241E"/>
    <w:rsid w:val="0086246C"/>
    <w:rsid w:val="00864DE0"/>
    <w:rsid w:val="008742B6"/>
    <w:rsid w:val="00874B1D"/>
    <w:rsid w:val="00882D5D"/>
    <w:rsid w:val="00883227"/>
    <w:rsid w:val="00885F13"/>
    <w:rsid w:val="008A6B46"/>
    <w:rsid w:val="008B092B"/>
    <w:rsid w:val="008B32D5"/>
    <w:rsid w:val="008D3347"/>
    <w:rsid w:val="008D3786"/>
    <w:rsid w:val="008E6665"/>
    <w:rsid w:val="00900264"/>
    <w:rsid w:val="00952888"/>
    <w:rsid w:val="00970CA0"/>
    <w:rsid w:val="009817F3"/>
    <w:rsid w:val="009831F9"/>
    <w:rsid w:val="009908A2"/>
    <w:rsid w:val="009A30E1"/>
    <w:rsid w:val="009C2D65"/>
    <w:rsid w:val="009F246B"/>
    <w:rsid w:val="00A10368"/>
    <w:rsid w:val="00A13139"/>
    <w:rsid w:val="00A31DB9"/>
    <w:rsid w:val="00A36707"/>
    <w:rsid w:val="00A414B6"/>
    <w:rsid w:val="00A47E34"/>
    <w:rsid w:val="00A50BF2"/>
    <w:rsid w:val="00A55361"/>
    <w:rsid w:val="00A65E3E"/>
    <w:rsid w:val="00A715D0"/>
    <w:rsid w:val="00A76341"/>
    <w:rsid w:val="00A90A26"/>
    <w:rsid w:val="00AA27D1"/>
    <w:rsid w:val="00AC6B7E"/>
    <w:rsid w:val="00AD04AE"/>
    <w:rsid w:val="00AD5C94"/>
    <w:rsid w:val="00B027FE"/>
    <w:rsid w:val="00B03268"/>
    <w:rsid w:val="00B14B72"/>
    <w:rsid w:val="00B355DF"/>
    <w:rsid w:val="00B45594"/>
    <w:rsid w:val="00B47F8C"/>
    <w:rsid w:val="00B53CDE"/>
    <w:rsid w:val="00B6041D"/>
    <w:rsid w:val="00B63A4D"/>
    <w:rsid w:val="00B6422A"/>
    <w:rsid w:val="00B64ED8"/>
    <w:rsid w:val="00B67B4C"/>
    <w:rsid w:val="00B80F1C"/>
    <w:rsid w:val="00B85D03"/>
    <w:rsid w:val="00B91C67"/>
    <w:rsid w:val="00B91DC7"/>
    <w:rsid w:val="00B950D6"/>
    <w:rsid w:val="00BA4E84"/>
    <w:rsid w:val="00BB302C"/>
    <w:rsid w:val="00BB30A9"/>
    <w:rsid w:val="00BB40A4"/>
    <w:rsid w:val="00BD0B58"/>
    <w:rsid w:val="00BD45E6"/>
    <w:rsid w:val="00C05DBA"/>
    <w:rsid w:val="00C130DA"/>
    <w:rsid w:val="00C21F4D"/>
    <w:rsid w:val="00C33DEF"/>
    <w:rsid w:val="00C35088"/>
    <w:rsid w:val="00C468FD"/>
    <w:rsid w:val="00C8193E"/>
    <w:rsid w:val="00CA020E"/>
    <w:rsid w:val="00CA0D20"/>
    <w:rsid w:val="00CA2E15"/>
    <w:rsid w:val="00CA58C3"/>
    <w:rsid w:val="00CC0DA2"/>
    <w:rsid w:val="00CC595D"/>
    <w:rsid w:val="00CD2CF1"/>
    <w:rsid w:val="00CD54FA"/>
    <w:rsid w:val="00CE2B2F"/>
    <w:rsid w:val="00CE4B48"/>
    <w:rsid w:val="00D232C6"/>
    <w:rsid w:val="00D26FC4"/>
    <w:rsid w:val="00D44416"/>
    <w:rsid w:val="00D66A33"/>
    <w:rsid w:val="00D714F9"/>
    <w:rsid w:val="00D738E3"/>
    <w:rsid w:val="00D85F5D"/>
    <w:rsid w:val="00DB047F"/>
    <w:rsid w:val="00DB3D27"/>
    <w:rsid w:val="00DC5823"/>
    <w:rsid w:val="00E0518F"/>
    <w:rsid w:val="00E75C7A"/>
    <w:rsid w:val="00E913D5"/>
    <w:rsid w:val="00EA03A8"/>
    <w:rsid w:val="00EA4BD3"/>
    <w:rsid w:val="00EB118E"/>
    <w:rsid w:val="00EF4CF4"/>
    <w:rsid w:val="00F07560"/>
    <w:rsid w:val="00F12669"/>
    <w:rsid w:val="00F22AFC"/>
    <w:rsid w:val="00F30781"/>
    <w:rsid w:val="00F33743"/>
    <w:rsid w:val="00F42902"/>
    <w:rsid w:val="00F43F28"/>
    <w:rsid w:val="00F53E0C"/>
    <w:rsid w:val="00F62EBF"/>
    <w:rsid w:val="00F72B00"/>
    <w:rsid w:val="00F85E6F"/>
    <w:rsid w:val="00F96EBC"/>
    <w:rsid w:val="00FC29B9"/>
    <w:rsid w:val="00FE424A"/>
    <w:rsid w:val="00FE482B"/>
    <w:rsid w:val="00FF2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DA1C2"/>
  <w15:docId w15:val="{4AC2657A-A19B-44B8-9A04-95B59BCB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2" w:line="268" w:lineRule="auto"/>
      <w:ind w:left="1201" w:right="917" w:hanging="452"/>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left="754"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4D7C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7CDC"/>
    <w:rPr>
      <w:rFonts w:ascii="Calibri" w:eastAsia="Calibri" w:hAnsi="Calibri" w:cs="Calibri"/>
      <w:color w:val="000000"/>
    </w:rPr>
  </w:style>
  <w:style w:type="paragraph" w:styleId="Stopka">
    <w:name w:val="footer"/>
    <w:basedOn w:val="Normalny"/>
    <w:link w:val="StopkaZnak"/>
    <w:uiPriority w:val="99"/>
    <w:unhideWhenUsed/>
    <w:rsid w:val="004D7C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CDC"/>
    <w:rPr>
      <w:rFonts w:ascii="Calibri" w:eastAsia="Calibri" w:hAnsi="Calibri" w:cs="Calibri"/>
      <w:color w:val="000000"/>
    </w:rPr>
  </w:style>
  <w:style w:type="paragraph" w:styleId="Akapitzlist">
    <w:name w:val="List Paragraph"/>
    <w:aliases w:val="normalny tekst"/>
    <w:basedOn w:val="Normalny"/>
    <w:link w:val="AkapitzlistZnak"/>
    <w:uiPriority w:val="1"/>
    <w:qFormat/>
    <w:rsid w:val="0086241E"/>
    <w:pPr>
      <w:ind w:left="720"/>
      <w:contextualSpacing/>
    </w:pPr>
  </w:style>
  <w:style w:type="character" w:styleId="Odwoaniedokomentarza">
    <w:name w:val="annotation reference"/>
    <w:basedOn w:val="Domylnaczcionkaakapitu"/>
    <w:uiPriority w:val="99"/>
    <w:semiHidden/>
    <w:unhideWhenUsed/>
    <w:rsid w:val="00720ED2"/>
    <w:rPr>
      <w:sz w:val="16"/>
      <w:szCs w:val="16"/>
    </w:rPr>
  </w:style>
  <w:style w:type="paragraph" w:styleId="Tekstkomentarza">
    <w:name w:val="annotation text"/>
    <w:basedOn w:val="Normalny"/>
    <w:link w:val="TekstkomentarzaZnak"/>
    <w:uiPriority w:val="99"/>
    <w:unhideWhenUsed/>
    <w:rsid w:val="00720ED2"/>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kstkomentarzaZnak">
    <w:name w:val="Tekst komentarza Znak"/>
    <w:basedOn w:val="Domylnaczcionkaakapitu"/>
    <w:link w:val="Tekstkomentarza"/>
    <w:uiPriority w:val="99"/>
    <w:rsid w:val="00720ED2"/>
    <w:rPr>
      <w:rFonts w:eastAsiaTheme="minorHAnsi"/>
      <w:sz w:val="20"/>
      <w:szCs w:val="20"/>
      <w:lang w:eastAsia="en-US"/>
    </w:rPr>
  </w:style>
  <w:style w:type="paragraph" w:styleId="Tekstdymka">
    <w:name w:val="Balloon Text"/>
    <w:basedOn w:val="Normalny"/>
    <w:link w:val="TekstdymkaZnak"/>
    <w:uiPriority w:val="99"/>
    <w:semiHidden/>
    <w:unhideWhenUsed/>
    <w:rsid w:val="00720ED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0ED2"/>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720ED2"/>
    <w:pPr>
      <w:spacing w:after="162"/>
      <w:ind w:left="1201" w:right="917" w:hanging="452"/>
      <w:jc w:val="both"/>
    </w:pPr>
    <w:rPr>
      <w:rFonts w:ascii="Calibri" w:eastAsia="Calibri" w:hAnsi="Calibri" w:cs="Calibri"/>
      <w:b/>
      <w:bCs/>
      <w:color w:val="000000"/>
      <w:lang w:eastAsia="pl-PL"/>
    </w:rPr>
  </w:style>
  <w:style w:type="character" w:customStyle="1" w:styleId="TematkomentarzaZnak">
    <w:name w:val="Temat komentarza Znak"/>
    <w:basedOn w:val="TekstkomentarzaZnak"/>
    <w:link w:val="Tematkomentarza"/>
    <w:uiPriority w:val="99"/>
    <w:semiHidden/>
    <w:rsid w:val="00720ED2"/>
    <w:rPr>
      <w:rFonts w:ascii="Calibri" w:eastAsia="Calibri" w:hAnsi="Calibri" w:cs="Calibri"/>
      <w:b/>
      <w:bCs/>
      <w:color w:val="000000"/>
      <w:sz w:val="20"/>
      <w:szCs w:val="20"/>
      <w:lang w:eastAsia="en-US"/>
    </w:rPr>
  </w:style>
  <w:style w:type="character" w:customStyle="1" w:styleId="AkapitzlistZnak">
    <w:name w:val="Akapit z listą Znak"/>
    <w:aliases w:val="normalny tekst Znak"/>
    <w:link w:val="Akapitzlist"/>
    <w:uiPriority w:val="1"/>
    <w:locked/>
    <w:rsid w:val="006B366E"/>
    <w:rPr>
      <w:rFonts w:ascii="Calibri" w:eastAsia="Calibri" w:hAnsi="Calibri" w:cs="Calibri"/>
      <w:color w:val="000000"/>
    </w:rPr>
  </w:style>
  <w:style w:type="paragraph" w:styleId="Tekstprzypisukocowego">
    <w:name w:val="endnote text"/>
    <w:basedOn w:val="Normalny"/>
    <w:link w:val="TekstprzypisukocowegoZnak"/>
    <w:uiPriority w:val="99"/>
    <w:semiHidden/>
    <w:unhideWhenUsed/>
    <w:rsid w:val="00D26FC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26FC4"/>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D26FC4"/>
    <w:rPr>
      <w:vertAlign w:val="superscript"/>
    </w:rPr>
  </w:style>
  <w:style w:type="paragraph" w:styleId="NormalnyWeb">
    <w:name w:val="Normal (Web)"/>
    <w:basedOn w:val="Normalny"/>
    <w:uiPriority w:val="99"/>
    <w:semiHidden/>
    <w:unhideWhenUsed/>
    <w:rsid w:val="004272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239577">
      <w:bodyDiv w:val="1"/>
      <w:marLeft w:val="0"/>
      <w:marRight w:val="0"/>
      <w:marTop w:val="0"/>
      <w:marBottom w:val="0"/>
      <w:divBdr>
        <w:top w:val="none" w:sz="0" w:space="0" w:color="auto"/>
        <w:left w:val="none" w:sz="0" w:space="0" w:color="auto"/>
        <w:bottom w:val="none" w:sz="0" w:space="0" w:color="auto"/>
        <w:right w:val="none" w:sz="0" w:space="0" w:color="auto"/>
      </w:divBdr>
    </w:div>
    <w:div w:id="833959186">
      <w:bodyDiv w:val="1"/>
      <w:marLeft w:val="0"/>
      <w:marRight w:val="0"/>
      <w:marTop w:val="0"/>
      <w:marBottom w:val="0"/>
      <w:divBdr>
        <w:top w:val="none" w:sz="0" w:space="0" w:color="auto"/>
        <w:left w:val="none" w:sz="0" w:space="0" w:color="auto"/>
        <w:bottom w:val="none" w:sz="0" w:space="0" w:color="auto"/>
        <w:right w:val="none" w:sz="0" w:space="0" w:color="auto"/>
      </w:divBdr>
    </w:div>
    <w:div w:id="897976957">
      <w:bodyDiv w:val="1"/>
      <w:marLeft w:val="0"/>
      <w:marRight w:val="0"/>
      <w:marTop w:val="0"/>
      <w:marBottom w:val="0"/>
      <w:divBdr>
        <w:top w:val="none" w:sz="0" w:space="0" w:color="auto"/>
        <w:left w:val="none" w:sz="0" w:space="0" w:color="auto"/>
        <w:bottom w:val="none" w:sz="0" w:space="0" w:color="auto"/>
        <w:right w:val="none" w:sz="0" w:space="0" w:color="auto"/>
      </w:divBdr>
    </w:div>
    <w:div w:id="2110201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A4BC0-A619-4692-8751-6E164C1C8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8763</Words>
  <Characters>54072</Characters>
  <Application>Microsoft Office Word</Application>
  <DocSecurity>0</DocSecurity>
  <Lines>761</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Wiszniewski WCD Optima</dc:creator>
  <cp:keywords/>
  <cp:lastModifiedBy>Gmina3</cp:lastModifiedBy>
  <cp:revision>4</cp:revision>
  <cp:lastPrinted>2022-11-16T13:08:00Z</cp:lastPrinted>
  <dcterms:created xsi:type="dcterms:W3CDTF">2022-11-17T07:49:00Z</dcterms:created>
  <dcterms:modified xsi:type="dcterms:W3CDTF">2022-11-17T09:37:00Z</dcterms:modified>
</cp:coreProperties>
</file>